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FE" w:rsidRDefault="00384DFE" w:rsidP="00FB60D5">
      <w:pPr>
        <w:spacing w:line="276" w:lineRule="auto"/>
        <w:jc w:val="center"/>
        <w:rPr>
          <w:b/>
          <w:bCs/>
          <w:sz w:val="28"/>
          <w:szCs w:val="28"/>
        </w:rPr>
      </w:pPr>
      <w:r w:rsidRPr="009E1BFF">
        <w:rPr>
          <w:b/>
          <w:bCs/>
          <w:sz w:val="28"/>
          <w:szCs w:val="28"/>
        </w:rPr>
        <w:t xml:space="preserve">REGULAMIN OCENY OKRESOWEJ PRACOWNIKÓW </w:t>
      </w:r>
      <w:r>
        <w:rPr>
          <w:b/>
          <w:bCs/>
          <w:sz w:val="28"/>
          <w:szCs w:val="28"/>
        </w:rPr>
        <w:t xml:space="preserve">SOCJALNYCH W GMINNYM </w:t>
      </w:r>
      <w:r w:rsidRPr="00E91AE8">
        <w:rPr>
          <w:b/>
          <w:bCs/>
          <w:sz w:val="28"/>
          <w:szCs w:val="28"/>
        </w:rPr>
        <w:t xml:space="preserve">OŚRODKU  POMOCY SPOŁECZNEJ </w:t>
      </w:r>
    </w:p>
    <w:p w:rsidR="00384DFE" w:rsidRPr="009E1BFF" w:rsidRDefault="00384DFE" w:rsidP="00FB60D5">
      <w:pPr>
        <w:spacing w:line="276" w:lineRule="auto"/>
        <w:jc w:val="center"/>
      </w:pPr>
      <w:r w:rsidRPr="00E91AE8">
        <w:rPr>
          <w:b/>
          <w:bCs/>
          <w:sz w:val="28"/>
          <w:szCs w:val="28"/>
        </w:rPr>
        <w:t xml:space="preserve">W </w:t>
      </w:r>
      <w:r>
        <w:rPr>
          <w:b/>
          <w:bCs/>
          <w:sz w:val="28"/>
          <w:szCs w:val="28"/>
        </w:rPr>
        <w:t>LIMANOWEJ</w:t>
      </w:r>
    </w:p>
    <w:p w:rsidR="00384DFE" w:rsidRPr="009E1BFF" w:rsidRDefault="00384DFE" w:rsidP="00D82A39">
      <w:pPr>
        <w:spacing w:line="276" w:lineRule="auto"/>
      </w:pPr>
    </w:p>
    <w:p w:rsidR="00384DFE" w:rsidRDefault="00384DFE" w:rsidP="00D82A39">
      <w:pPr>
        <w:tabs>
          <w:tab w:val="left" w:pos="284"/>
        </w:tabs>
        <w:spacing w:line="276" w:lineRule="auto"/>
        <w:jc w:val="center"/>
        <w:rPr>
          <w:b/>
          <w:bCs/>
          <w:color w:val="000000"/>
          <w:shd w:val="clear" w:color="auto" w:fill="FFFFFF"/>
        </w:rPr>
      </w:pPr>
      <w:r>
        <w:rPr>
          <w:b/>
          <w:bCs/>
          <w:color w:val="000000"/>
          <w:shd w:val="clear" w:color="auto" w:fill="FFFFFF"/>
        </w:rPr>
        <w:t>ROZDZIAŁ 1</w:t>
      </w:r>
    </w:p>
    <w:p w:rsidR="00384DFE" w:rsidRPr="009E1BFF" w:rsidRDefault="00384DFE" w:rsidP="004D653D">
      <w:pPr>
        <w:spacing w:line="276" w:lineRule="auto"/>
        <w:jc w:val="center"/>
        <w:rPr>
          <w:b/>
          <w:bCs/>
        </w:rPr>
      </w:pPr>
      <w:r w:rsidRPr="009E1BFF">
        <w:rPr>
          <w:b/>
          <w:bCs/>
        </w:rPr>
        <w:t>POSTANOWIENIA OGÓLNE</w:t>
      </w:r>
    </w:p>
    <w:p w:rsidR="00384DFE" w:rsidRPr="009E1BFF" w:rsidRDefault="00384DFE" w:rsidP="00D82A39">
      <w:pPr>
        <w:tabs>
          <w:tab w:val="left" w:pos="284"/>
        </w:tabs>
        <w:spacing w:line="276" w:lineRule="auto"/>
        <w:jc w:val="center"/>
        <w:rPr>
          <w:b/>
          <w:bCs/>
          <w:color w:val="000000"/>
        </w:rPr>
      </w:pPr>
      <w:r w:rsidRPr="009E1BFF">
        <w:rPr>
          <w:b/>
          <w:bCs/>
          <w:color w:val="000000"/>
          <w:shd w:val="clear" w:color="auto" w:fill="FFFFFF"/>
        </w:rPr>
        <w:t>§</w:t>
      </w:r>
      <w:r w:rsidRPr="009E1BFF">
        <w:rPr>
          <w:rStyle w:val="apple-converted-space"/>
          <w:b/>
          <w:bCs/>
          <w:color w:val="000000"/>
          <w:shd w:val="clear" w:color="auto" w:fill="FFFFFF"/>
        </w:rPr>
        <w:t> 1.</w:t>
      </w:r>
    </w:p>
    <w:p w:rsidR="00384DFE" w:rsidRPr="009E1BFF" w:rsidRDefault="00384DFE" w:rsidP="00D82A39">
      <w:pPr>
        <w:spacing w:line="276" w:lineRule="auto"/>
        <w:jc w:val="center"/>
      </w:pPr>
    </w:p>
    <w:p w:rsidR="00384DFE" w:rsidRDefault="00384DFE" w:rsidP="00B9452B">
      <w:pPr>
        <w:pStyle w:val="ListParagraph"/>
        <w:numPr>
          <w:ilvl w:val="0"/>
          <w:numId w:val="2"/>
        </w:numPr>
        <w:spacing w:line="276" w:lineRule="auto"/>
      </w:pPr>
      <w:r w:rsidRPr="009E1BFF">
        <w:t xml:space="preserve">Regulamin reguluje sposób dokonywania ocen okresowych pracowników </w:t>
      </w:r>
      <w:r>
        <w:t>socjalnych</w:t>
      </w:r>
      <w:r w:rsidRPr="009E1BFF">
        <w:t xml:space="preserve"> zatrudnionych w </w:t>
      </w:r>
      <w:r>
        <w:t>Gminnym</w:t>
      </w:r>
      <w:r w:rsidRPr="00B9452B">
        <w:t xml:space="preserve"> Ośrodku  Pomocy Społecznej w </w:t>
      </w:r>
      <w:r>
        <w:t xml:space="preserve">Limanowej, </w:t>
      </w:r>
      <w:r w:rsidRPr="009E1BFF">
        <w:t xml:space="preserve">okresy, za które sporządzana jest ocena, jej </w:t>
      </w:r>
      <w:r>
        <w:t xml:space="preserve">zasady oraz kryteria.  </w:t>
      </w:r>
    </w:p>
    <w:p w:rsidR="00384DFE" w:rsidRPr="004C7BB1" w:rsidRDefault="00384DFE" w:rsidP="00D82A39">
      <w:pPr>
        <w:pStyle w:val="ListParagraph"/>
        <w:numPr>
          <w:ilvl w:val="0"/>
          <w:numId w:val="2"/>
        </w:numPr>
        <w:spacing w:line="276" w:lineRule="auto"/>
        <w:ind w:hanging="436"/>
      </w:pPr>
      <w:r w:rsidRPr="009E3ED2">
        <w:t xml:space="preserve">Pracownik socjalny podlega raz na 2 lata ocenie okresowej dokonywanej przez </w:t>
      </w:r>
      <w:r>
        <w:t>bezpośredniego przełożonego</w:t>
      </w:r>
      <w:r w:rsidRPr="009E3ED2">
        <w:t xml:space="preserve">, w zakresie wywiązywania się przez niego </w:t>
      </w:r>
      <w:r>
        <w:br/>
      </w:r>
      <w:r w:rsidRPr="009E3ED2">
        <w:t>z</w:t>
      </w:r>
      <w:r>
        <w:t xml:space="preserve"> </w:t>
      </w:r>
      <w:r w:rsidRPr="004C7BB1">
        <w:t xml:space="preserve">obowiązków wynikających z czynności i zadań na zajmowanym stanowisku oraz obowiązków określonych w art. 24 i art. 25 ust. 1 ustawy z dnia 21 listopada 2008 r. </w:t>
      </w:r>
      <w:r>
        <w:br/>
      </w:r>
      <w:r w:rsidRPr="004C7BB1">
        <w:t>o pracownikach samorządowych (tekst jedn. Dz. U. z 2019 r.</w:t>
      </w:r>
      <w:r>
        <w:t>,</w:t>
      </w:r>
      <w:r w:rsidRPr="004C7BB1">
        <w:t xml:space="preserve"> poz. 1282 ze zm.).</w:t>
      </w:r>
    </w:p>
    <w:p w:rsidR="00384DFE" w:rsidRPr="004C7BB1" w:rsidRDefault="00384DFE" w:rsidP="00D82A39">
      <w:pPr>
        <w:spacing w:line="276" w:lineRule="auto"/>
      </w:pPr>
    </w:p>
    <w:p w:rsidR="00384DFE" w:rsidRPr="009E1BFF" w:rsidRDefault="00384DFE" w:rsidP="00D82A39">
      <w:pPr>
        <w:tabs>
          <w:tab w:val="left" w:pos="284"/>
        </w:tabs>
        <w:spacing w:line="276" w:lineRule="auto"/>
        <w:jc w:val="center"/>
        <w:rPr>
          <w:b/>
          <w:bCs/>
          <w:color w:val="000000"/>
        </w:rPr>
      </w:pPr>
      <w:r w:rsidRPr="009E1BFF">
        <w:rPr>
          <w:b/>
          <w:bCs/>
          <w:color w:val="000000"/>
          <w:shd w:val="clear" w:color="auto" w:fill="FFFFFF"/>
        </w:rPr>
        <w:t>§</w:t>
      </w:r>
      <w:r w:rsidRPr="009E1BFF">
        <w:rPr>
          <w:rStyle w:val="apple-converted-space"/>
          <w:b/>
          <w:bCs/>
          <w:color w:val="000000"/>
          <w:shd w:val="clear" w:color="auto" w:fill="FFFFFF"/>
        </w:rPr>
        <w:t> 2.</w:t>
      </w:r>
    </w:p>
    <w:p w:rsidR="00384DFE" w:rsidRPr="009E1BFF" w:rsidRDefault="00384DFE" w:rsidP="00D82A39">
      <w:pPr>
        <w:spacing w:line="276" w:lineRule="auto"/>
      </w:pPr>
    </w:p>
    <w:p w:rsidR="00384DFE" w:rsidRPr="009E1BFF" w:rsidRDefault="00384DFE" w:rsidP="00D82A39">
      <w:pPr>
        <w:spacing w:line="276" w:lineRule="auto"/>
      </w:pPr>
      <w:r w:rsidRPr="009E1BFF">
        <w:t>Ilekroć w niniejszym Regulaminie jest mowa o:</w:t>
      </w:r>
    </w:p>
    <w:p w:rsidR="00384DFE" w:rsidRDefault="00384DFE" w:rsidP="00B9452B">
      <w:pPr>
        <w:pStyle w:val="ListParagraph"/>
        <w:numPr>
          <w:ilvl w:val="0"/>
          <w:numId w:val="3"/>
        </w:numPr>
        <w:spacing w:line="276" w:lineRule="auto"/>
      </w:pPr>
      <w:r>
        <w:rPr>
          <w:b/>
          <w:bCs/>
        </w:rPr>
        <w:t xml:space="preserve">Kierowniku </w:t>
      </w:r>
      <w:r w:rsidRPr="009E1BFF">
        <w:t>– należy przez to rozumieć</w:t>
      </w:r>
      <w:r>
        <w:t xml:space="preserve"> Kierownika Gminnego</w:t>
      </w:r>
      <w:r w:rsidRPr="00B9452B">
        <w:t xml:space="preserve"> Ośrodk</w:t>
      </w:r>
      <w:r>
        <w:t>a</w:t>
      </w:r>
      <w:r w:rsidRPr="00B9452B">
        <w:t xml:space="preserve">  Pomocy Społecznej w </w:t>
      </w:r>
      <w:r>
        <w:t>Limanowej;</w:t>
      </w:r>
    </w:p>
    <w:p w:rsidR="00384DFE" w:rsidRDefault="00384DFE" w:rsidP="00B9452B">
      <w:pPr>
        <w:pStyle w:val="ListParagraph"/>
        <w:numPr>
          <w:ilvl w:val="0"/>
          <w:numId w:val="3"/>
        </w:numPr>
        <w:spacing w:line="276" w:lineRule="auto"/>
      </w:pPr>
      <w:r w:rsidRPr="00B9452B">
        <w:rPr>
          <w:b/>
          <w:bCs/>
        </w:rPr>
        <w:t xml:space="preserve">Jednostce, </w:t>
      </w:r>
      <w:r>
        <w:rPr>
          <w:b/>
          <w:bCs/>
        </w:rPr>
        <w:t>G</w:t>
      </w:r>
      <w:r w:rsidRPr="00B9452B">
        <w:rPr>
          <w:b/>
          <w:bCs/>
        </w:rPr>
        <w:t>OPS</w:t>
      </w:r>
      <w:r w:rsidRPr="009E1BFF">
        <w:t xml:space="preserve"> – należy przez to rozumieć </w:t>
      </w:r>
      <w:r>
        <w:t>Gminny</w:t>
      </w:r>
      <w:r w:rsidRPr="00B9452B">
        <w:t xml:space="preserve"> Ośrod</w:t>
      </w:r>
      <w:r>
        <w:t>e</w:t>
      </w:r>
      <w:r w:rsidRPr="00B9452B">
        <w:t xml:space="preserve">k Pomocy Społecznej </w:t>
      </w:r>
      <w:r>
        <w:br/>
      </w:r>
      <w:r w:rsidRPr="00B9452B">
        <w:t xml:space="preserve">w </w:t>
      </w:r>
      <w:r>
        <w:t>Limanowej;</w:t>
      </w:r>
    </w:p>
    <w:p w:rsidR="00384DFE" w:rsidRPr="009E1BFF" w:rsidRDefault="00384DFE" w:rsidP="00B9452B">
      <w:pPr>
        <w:pStyle w:val="ListParagraph"/>
        <w:numPr>
          <w:ilvl w:val="0"/>
          <w:numId w:val="3"/>
        </w:numPr>
        <w:spacing w:line="276" w:lineRule="auto"/>
      </w:pPr>
      <w:r w:rsidRPr="00B9452B">
        <w:rPr>
          <w:b/>
          <w:bCs/>
        </w:rPr>
        <w:t>Ocenie</w:t>
      </w:r>
      <w:r w:rsidRPr="009E1BFF">
        <w:t xml:space="preserve"> – należy przez to rozumieć ocenę okresową pracownika</w:t>
      </w:r>
      <w:r>
        <w:t xml:space="preserve">  socjalnego</w:t>
      </w:r>
      <w:r w:rsidRPr="009E1BFF">
        <w:t>;</w:t>
      </w:r>
    </w:p>
    <w:p w:rsidR="00384DFE" w:rsidRPr="009E1BFF" w:rsidRDefault="00384DFE" w:rsidP="00F73B97">
      <w:pPr>
        <w:pStyle w:val="ListParagraph"/>
        <w:numPr>
          <w:ilvl w:val="0"/>
          <w:numId w:val="3"/>
        </w:numPr>
        <w:spacing w:line="276" w:lineRule="auto"/>
      </w:pPr>
      <w:r w:rsidRPr="00677F73">
        <w:rPr>
          <w:b/>
          <w:bCs/>
        </w:rPr>
        <w:t>Oceniającym</w:t>
      </w:r>
      <w:r w:rsidRPr="009E1BFF">
        <w:t xml:space="preserve"> – należy przez to rozumieć </w:t>
      </w:r>
      <w:r>
        <w:t xml:space="preserve">Kierownika/bezpośredniego przełożonego </w:t>
      </w:r>
      <w:r w:rsidRPr="009E1BFF">
        <w:t>dokonującego oceny</w:t>
      </w:r>
      <w:r w:rsidRPr="00783B04">
        <w:t xml:space="preserve"> </w:t>
      </w:r>
      <w:r w:rsidRPr="009E1BFF">
        <w:t>okresowej</w:t>
      </w:r>
      <w:r>
        <w:t xml:space="preserve"> pracownika socjalnego;</w:t>
      </w:r>
    </w:p>
    <w:p w:rsidR="00384DFE" w:rsidRPr="009E1BFF" w:rsidRDefault="00384DFE" w:rsidP="00163B18">
      <w:pPr>
        <w:pStyle w:val="ListParagraph"/>
        <w:numPr>
          <w:ilvl w:val="0"/>
          <w:numId w:val="3"/>
        </w:numPr>
        <w:spacing w:line="276" w:lineRule="auto"/>
      </w:pPr>
      <w:r w:rsidRPr="00677F73">
        <w:rPr>
          <w:b/>
          <w:bCs/>
        </w:rPr>
        <w:t>Pracowniku</w:t>
      </w:r>
      <w:r w:rsidRPr="009E1BFF">
        <w:t xml:space="preserve"> – należy przez to rozumieć </w:t>
      </w:r>
      <w:r>
        <w:t xml:space="preserve">pracownika socjalnego zatrudnionego </w:t>
      </w:r>
      <w:r>
        <w:br/>
      </w:r>
      <w:r w:rsidRPr="009E1BFF">
        <w:t xml:space="preserve">w </w:t>
      </w:r>
      <w:r>
        <w:t xml:space="preserve">GOPS, </w:t>
      </w:r>
      <w:r w:rsidRPr="009E1BFF">
        <w:t>podlegając</w:t>
      </w:r>
      <w:r>
        <w:t>ego</w:t>
      </w:r>
      <w:r w:rsidRPr="009E1BFF">
        <w:t xml:space="preserve"> ocenie</w:t>
      </w:r>
      <w:r>
        <w:t xml:space="preserve"> </w:t>
      </w:r>
      <w:r w:rsidRPr="009E1BFF">
        <w:t xml:space="preserve">okresowej </w:t>
      </w:r>
      <w:r w:rsidRPr="00163B18">
        <w:t xml:space="preserve">w zakresie wywiązywania się przez niego </w:t>
      </w:r>
      <w:r>
        <w:br/>
      </w:r>
      <w:r w:rsidRPr="00163B18">
        <w:t>z obowiązków wynikających</w:t>
      </w:r>
      <w:r>
        <w:t xml:space="preserve"> </w:t>
      </w:r>
      <w:r w:rsidRPr="00163B18">
        <w:t xml:space="preserve">z czynności i zadań na zajmowanym stanowisku oraz obowiązków określonych w art. 24 i art. 25 ust. 1 ustawy z dnia 21 listopada 2008 r. </w:t>
      </w:r>
      <w:r>
        <w:br/>
      </w:r>
      <w:r w:rsidRPr="00163B18">
        <w:t>o pracownikach samorządowych (tekst jedn. Dz. U. z 2019 r.</w:t>
      </w:r>
      <w:r>
        <w:t>,</w:t>
      </w:r>
      <w:r w:rsidRPr="00163B18">
        <w:t xml:space="preserve"> poz. 1282 ze zm.).</w:t>
      </w:r>
    </w:p>
    <w:p w:rsidR="00384DFE" w:rsidRPr="009E1BFF" w:rsidRDefault="00384DFE" w:rsidP="00D82A39">
      <w:pPr>
        <w:spacing w:line="276" w:lineRule="auto"/>
      </w:pPr>
    </w:p>
    <w:p w:rsidR="00384DFE" w:rsidRPr="009E1BFF" w:rsidRDefault="00384DFE" w:rsidP="00D82A39">
      <w:pPr>
        <w:tabs>
          <w:tab w:val="left" w:pos="284"/>
        </w:tabs>
        <w:spacing w:line="276" w:lineRule="auto"/>
        <w:jc w:val="center"/>
        <w:rPr>
          <w:b/>
          <w:bCs/>
          <w:color w:val="000000"/>
        </w:rPr>
      </w:pPr>
      <w:r w:rsidRPr="009E1BFF">
        <w:rPr>
          <w:b/>
          <w:bCs/>
          <w:color w:val="000000"/>
          <w:shd w:val="clear" w:color="auto" w:fill="FFFFFF"/>
        </w:rPr>
        <w:t>§</w:t>
      </w:r>
      <w:r w:rsidRPr="009E1BFF">
        <w:rPr>
          <w:rStyle w:val="apple-converted-space"/>
          <w:b/>
          <w:bCs/>
          <w:color w:val="000000"/>
          <w:shd w:val="clear" w:color="auto" w:fill="FFFFFF"/>
        </w:rPr>
        <w:t> 3.</w:t>
      </w:r>
    </w:p>
    <w:p w:rsidR="00384DFE" w:rsidRPr="009E1BFF" w:rsidRDefault="00384DFE" w:rsidP="00D82A39">
      <w:pPr>
        <w:spacing w:line="276" w:lineRule="auto"/>
        <w:jc w:val="center"/>
        <w:rPr>
          <w:b/>
          <w:bCs/>
        </w:rPr>
      </w:pPr>
    </w:p>
    <w:p w:rsidR="00384DFE" w:rsidRPr="009E1BFF" w:rsidRDefault="00384DFE" w:rsidP="00D82A39">
      <w:pPr>
        <w:pStyle w:val="ListParagraph"/>
        <w:numPr>
          <w:ilvl w:val="0"/>
          <w:numId w:val="5"/>
        </w:numPr>
        <w:spacing w:line="276" w:lineRule="auto"/>
        <w:ind w:hanging="436"/>
      </w:pPr>
      <w:r>
        <w:t>Celem przeprowadzenia</w:t>
      </w:r>
      <w:r w:rsidRPr="009E1BFF">
        <w:t xml:space="preserve"> oceny okresowej jest poprawa efektywności i jakości wykonywanej pracy poprzez:</w:t>
      </w:r>
    </w:p>
    <w:p w:rsidR="00384DFE" w:rsidRPr="009E1BFF" w:rsidRDefault="00384DFE" w:rsidP="00D82A39">
      <w:pPr>
        <w:pStyle w:val="ListParagraph"/>
        <w:numPr>
          <w:ilvl w:val="0"/>
          <w:numId w:val="4"/>
        </w:numPr>
        <w:spacing w:line="276" w:lineRule="auto"/>
        <w:ind w:left="1134" w:hanging="436"/>
      </w:pPr>
      <w:r>
        <w:t>ustalenie</w:t>
      </w:r>
      <w:r w:rsidRPr="009E1BFF">
        <w:t xml:space="preserve">, czy pracownik podlegający ocenie wywiązuje się z obowiązków wynikających z zakresu czynności </w:t>
      </w:r>
      <w:r>
        <w:t xml:space="preserve">i zadań na zajmowanym stanowisku </w:t>
      </w:r>
      <w:r w:rsidRPr="009E1BFF">
        <w:t>oraz obowiązków wynikających z art. 24 i 25 ust. 1 ustawy z dnia 21 listopada 2008 r. o pracownikach samorządowych w oparciu o ocenę kompetencji niezbędnych do realizacji zadań na stanowisku pracy;</w:t>
      </w:r>
    </w:p>
    <w:p w:rsidR="00384DFE" w:rsidRPr="009E1BFF" w:rsidRDefault="00384DFE" w:rsidP="00D82A39">
      <w:pPr>
        <w:pStyle w:val="ListParagraph"/>
        <w:numPr>
          <w:ilvl w:val="0"/>
          <w:numId w:val="4"/>
        </w:numPr>
        <w:spacing w:line="276" w:lineRule="auto"/>
        <w:ind w:left="1134" w:hanging="436"/>
      </w:pPr>
      <w:r w:rsidRPr="009E1BFF">
        <w:t>rozpoznanie obszarów kompetencji wymagających udoskonalenia, m.in. poprzez wymianę informacji po</w:t>
      </w:r>
      <w:r>
        <w:t>między oceniającym a pracownikiem</w:t>
      </w:r>
      <w:r w:rsidRPr="009E1BFF">
        <w:t xml:space="preserve"> na temat poziomu wykonywanych obowiązków;</w:t>
      </w:r>
    </w:p>
    <w:p w:rsidR="00384DFE" w:rsidRPr="009E1BFF" w:rsidRDefault="00384DFE" w:rsidP="00D82A39">
      <w:pPr>
        <w:pStyle w:val="ListParagraph"/>
        <w:numPr>
          <w:ilvl w:val="0"/>
          <w:numId w:val="4"/>
        </w:numPr>
        <w:spacing w:line="276" w:lineRule="auto"/>
        <w:ind w:left="1134" w:hanging="436"/>
      </w:pPr>
      <w:r w:rsidRPr="009E1BFF">
        <w:t>rozpoznanie potencjalnych możliwości pracownika;</w:t>
      </w:r>
    </w:p>
    <w:p w:rsidR="00384DFE" w:rsidRPr="009E1BFF" w:rsidRDefault="00384DFE" w:rsidP="00D82A39">
      <w:pPr>
        <w:pStyle w:val="ListParagraph"/>
        <w:numPr>
          <w:ilvl w:val="0"/>
          <w:numId w:val="4"/>
        </w:numPr>
        <w:spacing w:line="276" w:lineRule="auto"/>
        <w:ind w:left="1134" w:hanging="436"/>
      </w:pPr>
      <w:r w:rsidRPr="009E1BFF">
        <w:t>zgromadzenie informacji służących doskonaleniu oraz rozwojowi zawodowemu pracownika;</w:t>
      </w:r>
    </w:p>
    <w:p w:rsidR="00384DFE" w:rsidRPr="009E1BFF" w:rsidRDefault="00384DFE" w:rsidP="00D82A39">
      <w:pPr>
        <w:pStyle w:val="ListParagraph"/>
        <w:numPr>
          <w:ilvl w:val="0"/>
          <w:numId w:val="4"/>
        </w:numPr>
        <w:spacing w:line="276" w:lineRule="auto"/>
        <w:ind w:left="1134" w:hanging="436"/>
      </w:pPr>
      <w:r w:rsidRPr="009E1BFF">
        <w:t>kształtowanie właściwych postaw ocenianego.</w:t>
      </w:r>
    </w:p>
    <w:p w:rsidR="00384DFE" w:rsidRPr="009E1BFF" w:rsidRDefault="00384DFE" w:rsidP="00D82A39">
      <w:pPr>
        <w:pStyle w:val="ListParagraph"/>
        <w:numPr>
          <w:ilvl w:val="0"/>
          <w:numId w:val="5"/>
        </w:numPr>
        <w:spacing w:line="276" w:lineRule="auto"/>
        <w:ind w:hanging="436"/>
      </w:pPr>
      <w:r>
        <w:t>O</w:t>
      </w:r>
      <w:r w:rsidRPr="009E1BFF">
        <w:t xml:space="preserve">cena </w:t>
      </w:r>
      <w:r>
        <w:t>o</w:t>
      </w:r>
      <w:r w:rsidRPr="009E1BFF">
        <w:t xml:space="preserve">kresowa </w:t>
      </w:r>
      <w:r>
        <w:t xml:space="preserve">stanowi </w:t>
      </w:r>
      <w:r w:rsidRPr="009E1BFF">
        <w:t xml:space="preserve">kryterium </w:t>
      </w:r>
      <w:r>
        <w:t xml:space="preserve">uwzględniane </w:t>
      </w:r>
      <w:r w:rsidRPr="009E1BFF">
        <w:t xml:space="preserve">przy podejmowaniu decyzji </w:t>
      </w:r>
      <w:r>
        <w:t xml:space="preserve">                   </w:t>
      </w:r>
      <w:r w:rsidRPr="009E1BFF">
        <w:t>w sprawie awansowania, przyznawania nagród, podnoszenia kwalifikacji i rozwijania kompetencji zawodowych pracowników oraz w sprawie wynagradzania.</w:t>
      </w:r>
    </w:p>
    <w:p w:rsidR="00384DFE" w:rsidRDefault="00384DFE" w:rsidP="00D82A39">
      <w:pPr>
        <w:spacing w:line="276" w:lineRule="auto"/>
      </w:pPr>
    </w:p>
    <w:p w:rsidR="00384DFE" w:rsidRPr="004D653D" w:rsidRDefault="00384DFE" w:rsidP="004D653D">
      <w:pPr>
        <w:spacing w:line="276" w:lineRule="auto"/>
        <w:jc w:val="center"/>
        <w:rPr>
          <w:b/>
          <w:bCs/>
        </w:rPr>
      </w:pPr>
      <w:r w:rsidRPr="004D653D">
        <w:rPr>
          <w:b/>
          <w:bCs/>
        </w:rPr>
        <w:t>§</w:t>
      </w:r>
      <w:r>
        <w:rPr>
          <w:b/>
          <w:bCs/>
        </w:rPr>
        <w:t xml:space="preserve"> 4.</w:t>
      </w:r>
    </w:p>
    <w:p w:rsidR="00384DFE" w:rsidRDefault="00384DFE" w:rsidP="004D653D">
      <w:pPr>
        <w:spacing w:line="276" w:lineRule="auto"/>
        <w:jc w:val="center"/>
        <w:rPr>
          <w:b/>
          <w:bCs/>
        </w:rPr>
      </w:pPr>
      <w:r w:rsidRPr="004D653D">
        <w:rPr>
          <w:b/>
          <w:bCs/>
        </w:rPr>
        <w:t>Obowiązki pracownika socjalnego</w:t>
      </w:r>
    </w:p>
    <w:p w:rsidR="00384DFE" w:rsidRDefault="00384DFE" w:rsidP="004D653D">
      <w:pPr>
        <w:spacing w:line="276" w:lineRule="auto"/>
        <w:jc w:val="center"/>
        <w:rPr>
          <w:b/>
          <w:bCs/>
        </w:rPr>
      </w:pPr>
    </w:p>
    <w:p w:rsidR="00384DFE" w:rsidRPr="005B06A2" w:rsidRDefault="00384DFE" w:rsidP="008D40C7">
      <w:pPr>
        <w:pStyle w:val="ListParagraph"/>
        <w:numPr>
          <w:ilvl w:val="0"/>
          <w:numId w:val="26"/>
        </w:numPr>
        <w:spacing w:line="276" w:lineRule="auto"/>
      </w:pPr>
      <w:r w:rsidRPr="005B06A2">
        <w:t xml:space="preserve">Do zadań pracownika socjalnego należy w </w:t>
      </w:r>
      <w:r w:rsidRPr="003A3A5C">
        <w:t>szczególności:</w:t>
      </w:r>
    </w:p>
    <w:p w:rsidR="00384DFE" w:rsidRPr="005B06A2" w:rsidRDefault="00384DFE" w:rsidP="008D40C7">
      <w:pPr>
        <w:pStyle w:val="ListParagraph"/>
        <w:numPr>
          <w:ilvl w:val="0"/>
          <w:numId w:val="25"/>
        </w:numPr>
        <w:spacing w:line="276" w:lineRule="auto"/>
        <w:ind w:left="1134"/>
      </w:pPr>
      <w:r w:rsidRPr="005B06A2">
        <w:t>praca socjalna;</w:t>
      </w:r>
    </w:p>
    <w:p w:rsidR="00384DFE" w:rsidRPr="005B06A2" w:rsidRDefault="00384DFE" w:rsidP="008D40C7">
      <w:pPr>
        <w:pStyle w:val="ListParagraph"/>
        <w:numPr>
          <w:ilvl w:val="0"/>
          <w:numId w:val="25"/>
        </w:numPr>
        <w:spacing w:line="276" w:lineRule="auto"/>
        <w:ind w:left="1134"/>
      </w:pPr>
      <w:r w:rsidRPr="005B06A2">
        <w:t xml:space="preserve">przeprowadzanie rodzinnych wywiadów środowiskowych; </w:t>
      </w:r>
    </w:p>
    <w:p w:rsidR="00384DFE" w:rsidRPr="005B06A2" w:rsidRDefault="00384DFE" w:rsidP="008D40C7">
      <w:pPr>
        <w:pStyle w:val="ListParagraph"/>
        <w:numPr>
          <w:ilvl w:val="0"/>
          <w:numId w:val="25"/>
        </w:numPr>
        <w:spacing w:line="276" w:lineRule="auto"/>
        <w:ind w:left="1134"/>
      </w:pPr>
      <w:r w:rsidRPr="005B06A2">
        <w:rPr>
          <w:color w:val="000000"/>
        </w:rPr>
        <w:t xml:space="preserve">dokonywanie analizy, diagnozy i oceny zjawisk indywidualnych i społecznych, </w:t>
      </w:r>
      <w:r>
        <w:rPr>
          <w:color w:val="000000"/>
        </w:rPr>
        <w:t xml:space="preserve">                      </w:t>
      </w:r>
      <w:r w:rsidRPr="005B06A2">
        <w:rPr>
          <w:color w:val="000000"/>
        </w:rPr>
        <w:t xml:space="preserve">a także formułowanie opinii w zakresie zapotrzebowania na świadczenia </w:t>
      </w:r>
      <w:r>
        <w:rPr>
          <w:color w:val="000000"/>
        </w:rPr>
        <w:t xml:space="preserve">                         </w:t>
      </w:r>
      <w:r w:rsidRPr="005B06A2">
        <w:rPr>
          <w:color w:val="000000"/>
        </w:rPr>
        <w:t>z pomocy społecznej oraz kwalifikowanie do uzyskania tych świadczeń;</w:t>
      </w:r>
    </w:p>
    <w:p w:rsidR="00384DFE" w:rsidRPr="005B06A2" w:rsidRDefault="00384DFE" w:rsidP="008D40C7">
      <w:pPr>
        <w:pStyle w:val="ListParagraph"/>
        <w:numPr>
          <w:ilvl w:val="0"/>
          <w:numId w:val="25"/>
        </w:numPr>
        <w:spacing w:line="276" w:lineRule="auto"/>
        <w:ind w:left="1134"/>
      </w:pPr>
      <w:r w:rsidRPr="005B06A2">
        <w:rPr>
          <w:color w:val="000000"/>
        </w:rPr>
        <w:t>udzielanie informacji, wskazówek, porad i pomocy w zakresie rozwiązywania spraw życiowych osobom, rodzinom, grupom i społecznościom, które dzięki tej pomocy będą zdolne samodzielnie rozwiązywać problemy będące przyczyną ich trudnej sytuacji lub zaspokajać niezbędne potrzeby życiowe;</w:t>
      </w:r>
    </w:p>
    <w:p w:rsidR="00384DFE" w:rsidRPr="005B06A2" w:rsidRDefault="00384DFE" w:rsidP="008D40C7">
      <w:pPr>
        <w:pStyle w:val="ListParagraph"/>
        <w:numPr>
          <w:ilvl w:val="0"/>
          <w:numId w:val="25"/>
        </w:numPr>
        <w:spacing w:line="276" w:lineRule="auto"/>
        <w:ind w:left="1134"/>
      </w:pPr>
      <w:r w:rsidRPr="005B06A2">
        <w:rPr>
          <w:color w:val="000000"/>
        </w:rPr>
        <w:t>pomoc w uzyskaniu dla osób lub rodzin będących w trudnej sytuacji życiowej specjalistycznego poradnictwa, terapii lub innych form pomocy w zakresie możliwości rozwiązywania problemów przez właściwe instytucje państwowe, samorządowe i organizacje pozarządowe;</w:t>
      </w:r>
    </w:p>
    <w:p w:rsidR="00384DFE" w:rsidRPr="005B06A2" w:rsidRDefault="00384DFE" w:rsidP="008D40C7">
      <w:pPr>
        <w:pStyle w:val="ListParagraph"/>
        <w:numPr>
          <w:ilvl w:val="0"/>
          <w:numId w:val="25"/>
        </w:numPr>
        <w:spacing w:line="276" w:lineRule="auto"/>
        <w:ind w:left="1134"/>
      </w:pPr>
      <w:r w:rsidRPr="005B06A2">
        <w:t>udzielanie pomocy zgodnie z zasadami etyki zawodowej;</w:t>
      </w:r>
    </w:p>
    <w:p w:rsidR="00384DFE" w:rsidRPr="005B06A2" w:rsidRDefault="00384DFE" w:rsidP="008D40C7">
      <w:pPr>
        <w:pStyle w:val="ListParagraph"/>
        <w:numPr>
          <w:ilvl w:val="0"/>
          <w:numId w:val="25"/>
        </w:numPr>
        <w:spacing w:line="276" w:lineRule="auto"/>
        <w:ind w:left="1134"/>
      </w:pPr>
      <w:r w:rsidRPr="005B06A2">
        <w:t xml:space="preserve">pobudzanie społecznej aktywności i inspirowanie działań samopomocowych </w:t>
      </w:r>
      <w:r>
        <w:t xml:space="preserve">                </w:t>
      </w:r>
      <w:r w:rsidRPr="005B06A2">
        <w:t>w zaspokajaniu niezbędnych potrzeb życiowych osób, rodzin, grup i środowisk społecznych;</w:t>
      </w:r>
    </w:p>
    <w:p w:rsidR="00384DFE" w:rsidRPr="005B06A2" w:rsidRDefault="00384DFE" w:rsidP="008D40C7">
      <w:pPr>
        <w:pStyle w:val="ListParagraph"/>
        <w:numPr>
          <w:ilvl w:val="0"/>
          <w:numId w:val="25"/>
        </w:numPr>
        <w:spacing w:line="276" w:lineRule="auto"/>
        <w:ind w:left="1134"/>
      </w:pPr>
      <w:r w:rsidRPr="005B06A2">
        <w:t>współpraca i współdziałanie z innymi specjalistami w celu przeciwdziałania</w:t>
      </w:r>
      <w:r>
        <w:t xml:space="preserve">                   </w:t>
      </w:r>
      <w:r w:rsidRPr="005B06A2">
        <w:t xml:space="preserve"> i ograniczania </w:t>
      </w:r>
      <w:r>
        <w:t xml:space="preserve">problemów oraz </w:t>
      </w:r>
      <w:r w:rsidRPr="005B06A2">
        <w:t xml:space="preserve">skutków negatywnych zjawisk społecznych, łagodzenie </w:t>
      </w:r>
      <w:r>
        <w:t>konsekwencji</w:t>
      </w:r>
      <w:r w:rsidRPr="005B06A2">
        <w:t xml:space="preserve"> ubóstwa;</w:t>
      </w:r>
    </w:p>
    <w:p w:rsidR="00384DFE" w:rsidRPr="005B06A2" w:rsidRDefault="00384DFE" w:rsidP="008D40C7">
      <w:pPr>
        <w:pStyle w:val="ListParagraph"/>
        <w:numPr>
          <w:ilvl w:val="0"/>
          <w:numId w:val="25"/>
        </w:numPr>
        <w:spacing w:line="276" w:lineRule="auto"/>
        <w:ind w:left="1134"/>
      </w:pPr>
      <w:r w:rsidRPr="005B06A2">
        <w:t>inicjowanie nowych form pomocy osobom i rodzinom mającym trudną sytuację życiową oraz inspirowanie powołania instytucji świadczących usługi służące poprawie sytuacji takich osób i rodzin;</w:t>
      </w:r>
    </w:p>
    <w:p w:rsidR="00384DFE" w:rsidRDefault="00384DFE" w:rsidP="008D40C7">
      <w:pPr>
        <w:pStyle w:val="ListParagraph"/>
        <w:numPr>
          <w:ilvl w:val="0"/>
          <w:numId w:val="25"/>
        </w:numPr>
        <w:spacing w:line="276" w:lineRule="auto"/>
        <w:ind w:left="1134"/>
      </w:pPr>
      <w:r w:rsidRPr="005B06A2">
        <w:t>współuczestniczenie w inspirowaniu, opracowaniu, wdrożeniu oraz rozwijaniu regionalnych i lokalnych programów pomocy społecznej ukierunkowanyc</w:t>
      </w:r>
      <w:r>
        <w:t>h na podniesienie jakości życia;</w:t>
      </w:r>
    </w:p>
    <w:p w:rsidR="00384DFE" w:rsidRPr="005B06A2" w:rsidRDefault="00384DFE" w:rsidP="008D40C7">
      <w:pPr>
        <w:pStyle w:val="ListParagraph"/>
        <w:numPr>
          <w:ilvl w:val="0"/>
          <w:numId w:val="25"/>
        </w:numPr>
        <w:spacing w:line="276" w:lineRule="auto"/>
        <w:ind w:left="1134"/>
      </w:pPr>
      <w:r>
        <w:t>inicjowanie lub współuczestniczenie w działaniach profilaktycznych nakierowanych na zapobieganie lub łagodzenie problemów społecznych.</w:t>
      </w:r>
    </w:p>
    <w:p w:rsidR="00384DFE" w:rsidRDefault="00384DFE" w:rsidP="008D40C7">
      <w:pPr>
        <w:pStyle w:val="ListParagraph"/>
        <w:numPr>
          <w:ilvl w:val="0"/>
          <w:numId w:val="26"/>
        </w:numPr>
        <w:spacing w:line="276" w:lineRule="auto"/>
      </w:pPr>
      <w:r>
        <w:t>Katalog zadań określony w ust. 1 nie jest katalogiem zamkniętym.</w:t>
      </w:r>
    </w:p>
    <w:p w:rsidR="00384DFE" w:rsidRPr="004D653D" w:rsidRDefault="00384DFE" w:rsidP="008D40C7">
      <w:pPr>
        <w:pStyle w:val="ListParagraph"/>
        <w:numPr>
          <w:ilvl w:val="0"/>
          <w:numId w:val="26"/>
        </w:numPr>
        <w:spacing w:line="276" w:lineRule="auto"/>
      </w:pPr>
      <w:r w:rsidRPr="004D653D">
        <w:t>Przy wykonywaniu zadań pracownik obowiązany</w:t>
      </w:r>
      <w:r>
        <w:t xml:space="preserve"> </w:t>
      </w:r>
      <w:r w:rsidRPr="004D653D">
        <w:t>jest:</w:t>
      </w:r>
    </w:p>
    <w:p w:rsidR="00384DFE" w:rsidRDefault="00384DFE" w:rsidP="008D40C7">
      <w:pPr>
        <w:pStyle w:val="ListParagraph"/>
        <w:numPr>
          <w:ilvl w:val="0"/>
          <w:numId w:val="27"/>
        </w:numPr>
        <w:spacing w:line="276" w:lineRule="auto"/>
        <w:ind w:left="1134"/>
      </w:pPr>
      <w:r w:rsidRPr="004D653D">
        <w:t>kierować się zasadami etyki zawodowej;</w:t>
      </w:r>
    </w:p>
    <w:p w:rsidR="00384DFE" w:rsidRDefault="00384DFE" w:rsidP="008D40C7">
      <w:pPr>
        <w:pStyle w:val="ListParagraph"/>
        <w:numPr>
          <w:ilvl w:val="0"/>
          <w:numId w:val="27"/>
        </w:numPr>
        <w:spacing w:line="276" w:lineRule="auto"/>
        <w:ind w:left="1134"/>
      </w:pPr>
      <w:r w:rsidRPr="004D653D">
        <w:t>kierować się zasadą dobra osób i rodzin, którym służy, poszanowania ich godności i prawa tych osób do samostanowienia</w:t>
      </w:r>
    </w:p>
    <w:p w:rsidR="00384DFE" w:rsidRDefault="00384DFE" w:rsidP="008D40C7">
      <w:pPr>
        <w:pStyle w:val="ListParagraph"/>
        <w:numPr>
          <w:ilvl w:val="0"/>
          <w:numId w:val="27"/>
        </w:numPr>
        <w:spacing w:line="276" w:lineRule="auto"/>
        <w:ind w:left="1134"/>
      </w:pPr>
      <w:r w:rsidRPr="004D653D">
        <w:t>przeciwdziałać praktykom niehumanitarnym i dyskryminującym osobę, rodzinę</w:t>
      </w:r>
      <w:r>
        <w:t>,</w:t>
      </w:r>
      <w:r w:rsidRPr="004D653D">
        <w:t xml:space="preserve"> grupę</w:t>
      </w:r>
      <w:r>
        <w:t xml:space="preserve"> lub społeczność</w:t>
      </w:r>
      <w:r w:rsidRPr="004D653D">
        <w:t>;</w:t>
      </w:r>
    </w:p>
    <w:p w:rsidR="00384DFE" w:rsidRDefault="00384DFE" w:rsidP="008D40C7">
      <w:pPr>
        <w:pStyle w:val="ListParagraph"/>
        <w:numPr>
          <w:ilvl w:val="0"/>
          <w:numId w:val="27"/>
        </w:numPr>
        <w:spacing w:line="276" w:lineRule="auto"/>
        <w:ind w:left="1134"/>
      </w:pPr>
      <w:r w:rsidRPr="004D653D">
        <w:t>udzielać osobom zgłaszającym się pełnej informacji o przysługujących im świadczeniach i dostępnych formach pomocy;</w:t>
      </w:r>
    </w:p>
    <w:p w:rsidR="00384DFE" w:rsidRDefault="00384DFE" w:rsidP="008D40C7">
      <w:pPr>
        <w:pStyle w:val="ListParagraph"/>
        <w:numPr>
          <w:ilvl w:val="0"/>
          <w:numId w:val="27"/>
        </w:numPr>
        <w:spacing w:line="276" w:lineRule="auto"/>
        <w:ind w:left="1134"/>
      </w:pPr>
      <w:r w:rsidRPr="004D653D">
        <w:t>zachować w tajemnicy informacje uzyskane w toku czynności zawodowych, także po ustaniu zatrudnienia, chyba że działa to przeciwko dobru osoby lub rodziny;</w:t>
      </w:r>
    </w:p>
    <w:p w:rsidR="00384DFE" w:rsidRDefault="00384DFE" w:rsidP="002D562C">
      <w:pPr>
        <w:pStyle w:val="ListParagraph"/>
        <w:numPr>
          <w:ilvl w:val="0"/>
          <w:numId w:val="27"/>
        </w:numPr>
        <w:spacing w:line="276" w:lineRule="auto"/>
        <w:ind w:left="1134"/>
      </w:pPr>
      <w:r w:rsidRPr="004D653D">
        <w:t xml:space="preserve">podnosić swoje </w:t>
      </w:r>
      <w:r>
        <w:t xml:space="preserve">umiejętności, </w:t>
      </w:r>
      <w:r w:rsidRPr="004D653D">
        <w:t xml:space="preserve">kwalifikacje zawodowe poprzez udział </w:t>
      </w:r>
      <w:r>
        <w:br/>
      </w:r>
      <w:r w:rsidRPr="004D653D">
        <w:t>w szkoleniach</w:t>
      </w:r>
      <w:r>
        <w:t xml:space="preserve"> </w:t>
      </w:r>
      <w:r w:rsidRPr="004D653D">
        <w:t>i samokształcenie</w:t>
      </w:r>
      <w:r>
        <w:t>;</w:t>
      </w:r>
    </w:p>
    <w:p w:rsidR="00384DFE" w:rsidRDefault="00384DFE" w:rsidP="008D40C7">
      <w:pPr>
        <w:pStyle w:val="ListParagraph"/>
        <w:numPr>
          <w:ilvl w:val="0"/>
          <w:numId w:val="27"/>
        </w:numPr>
        <w:spacing w:line="276" w:lineRule="auto"/>
        <w:ind w:left="1134"/>
      </w:pPr>
      <w:r w:rsidRPr="005B06A2">
        <w:t>przestrzega</w:t>
      </w:r>
      <w:r>
        <w:t xml:space="preserve">ć </w:t>
      </w:r>
      <w:r w:rsidRPr="005B06A2">
        <w:t>Konstytucji Rzeczypospolitej Polskiej i innych przepisów prawa;</w:t>
      </w:r>
    </w:p>
    <w:p w:rsidR="00384DFE" w:rsidRDefault="00384DFE" w:rsidP="008D40C7">
      <w:pPr>
        <w:pStyle w:val="ListParagraph"/>
        <w:numPr>
          <w:ilvl w:val="0"/>
          <w:numId w:val="27"/>
        </w:numPr>
        <w:spacing w:line="276" w:lineRule="auto"/>
        <w:ind w:left="1134"/>
      </w:pPr>
      <w:r w:rsidRPr="005B06A2">
        <w:t>wykonywa</w:t>
      </w:r>
      <w:r>
        <w:t>ć</w:t>
      </w:r>
      <w:r w:rsidRPr="005B06A2">
        <w:t xml:space="preserve"> zada</w:t>
      </w:r>
      <w:r>
        <w:t>nia</w:t>
      </w:r>
      <w:r w:rsidRPr="005B06A2">
        <w:t xml:space="preserve"> sumiennie, sprawnie i bezstronnie;</w:t>
      </w:r>
    </w:p>
    <w:p w:rsidR="00384DFE" w:rsidRDefault="00384DFE" w:rsidP="008D40C7">
      <w:pPr>
        <w:pStyle w:val="ListParagraph"/>
        <w:numPr>
          <w:ilvl w:val="0"/>
          <w:numId w:val="27"/>
        </w:numPr>
        <w:spacing w:line="276" w:lineRule="auto"/>
        <w:ind w:left="1134"/>
      </w:pPr>
      <w:r>
        <w:t>udzielać informacji organom, instytucjom i osobom fizycznym oraz udostępniać dokumenty znajdujące się w posiadaniu G</w:t>
      </w:r>
      <w:r w:rsidRPr="00CC59E7">
        <w:t>OPS,</w:t>
      </w:r>
      <w:r>
        <w:t xml:space="preserve"> jeżeli prawo tego nie zabrania;</w:t>
      </w:r>
    </w:p>
    <w:p w:rsidR="00384DFE" w:rsidRDefault="00384DFE" w:rsidP="008D40C7">
      <w:pPr>
        <w:pStyle w:val="ListParagraph"/>
        <w:numPr>
          <w:ilvl w:val="0"/>
          <w:numId w:val="27"/>
        </w:numPr>
        <w:spacing w:line="276" w:lineRule="auto"/>
        <w:ind w:left="1134"/>
      </w:pPr>
      <w:r>
        <w:t>dochować tajemnicy ustawowo chronionej;</w:t>
      </w:r>
    </w:p>
    <w:p w:rsidR="00384DFE" w:rsidRDefault="00384DFE" w:rsidP="008D40C7">
      <w:pPr>
        <w:pStyle w:val="ListParagraph"/>
        <w:numPr>
          <w:ilvl w:val="0"/>
          <w:numId w:val="27"/>
        </w:numPr>
        <w:spacing w:line="276" w:lineRule="auto"/>
        <w:ind w:left="1134"/>
      </w:pPr>
      <w:r>
        <w:t>zachować uprzejmość i życzliwość w kontaktach z obywatelami, zwierzchnikami, podwładnymi oraz współpracownikami;</w:t>
      </w:r>
    </w:p>
    <w:p w:rsidR="00384DFE" w:rsidRPr="004D653D" w:rsidRDefault="00384DFE" w:rsidP="008D40C7">
      <w:pPr>
        <w:pStyle w:val="ListParagraph"/>
        <w:numPr>
          <w:ilvl w:val="0"/>
          <w:numId w:val="27"/>
        </w:numPr>
        <w:spacing w:line="276" w:lineRule="auto"/>
        <w:ind w:left="1134"/>
      </w:pPr>
      <w:r>
        <w:t>zachować się z godnością w miejscu pracy i poza nim.</w:t>
      </w:r>
    </w:p>
    <w:p w:rsidR="00384DFE" w:rsidRPr="009E1BFF" w:rsidRDefault="00384DFE" w:rsidP="00D82A39">
      <w:pPr>
        <w:spacing w:line="276" w:lineRule="auto"/>
      </w:pPr>
    </w:p>
    <w:p w:rsidR="00384DFE" w:rsidRDefault="00384DFE" w:rsidP="00D82A39">
      <w:pPr>
        <w:tabs>
          <w:tab w:val="left" w:pos="284"/>
        </w:tabs>
        <w:spacing w:line="276" w:lineRule="auto"/>
        <w:jc w:val="center"/>
        <w:rPr>
          <w:b/>
          <w:bCs/>
          <w:color w:val="000000"/>
          <w:shd w:val="clear" w:color="auto" w:fill="FFFFFF"/>
        </w:rPr>
      </w:pPr>
    </w:p>
    <w:p w:rsidR="00384DFE" w:rsidRDefault="00384DFE" w:rsidP="00D82A39">
      <w:pPr>
        <w:tabs>
          <w:tab w:val="left" w:pos="284"/>
        </w:tabs>
        <w:spacing w:line="276" w:lineRule="auto"/>
        <w:jc w:val="center"/>
        <w:rPr>
          <w:b/>
          <w:bCs/>
          <w:color w:val="000000"/>
          <w:shd w:val="clear" w:color="auto" w:fill="FFFFFF"/>
        </w:rPr>
      </w:pPr>
      <w:r>
        <w:rPr>
          <w:b/>
          <w:bCs/>
          <w:color w:val="000000"/>
          <w:shd w:val="clear" w:color="auto" w:fill="FFFFFF"/>
        </w:rPr>
        <w:t>ROZDZIAŁ 2</w:t>
      </w:r>
    </w:p>
    <w:p w:rsidR="00384DFE" w:rsidRDefault="00384DFE" w:rsidP="00D82A39">
      <w:pPr>
        <w:tabs>
          <w:tab w:val="left" w:pos="284"/>
        </w:tabs>
        <w:spacing w:line="276" w:lineRule="auto"/>
        <w:jc w:val="center"/>
        <w:rPr>
          <w:b/>
          <w:bCs/>
          <w:color w:val="000000"/>
          <w:shd w:val="clear" w:color="auto" w:fill="FFFFFF"/>
        </w:rPr>
      </w:pPr>
      <w:r>
        <w:rPr>
          <w:b/>
          <w:bCs/>
          <w:color w:val="000000"/>
          <w:shd w:val="clear" w:color="auto" w:fill="FFFFFF"/>
        </w:rPr>
        <w:t>TRYB DOKONYWANIA OCENY</w:t>
      </w:r>
    </w:p>
    <w:p w:rsidR="00384DFE" w:rsidRDefault="00384DFE" w:rsidP="00D82A39">
      <w:pPr>
        <w:tabs>
          <w:tab w:val="left" w:pos="284"/>
        </w:tabs>
        <w:spacing w:line="276" w:lineRule="auto"/>
        <w:jc w:val="center"/>
        <w:rPr>
          <w:b/>
          <w:bCs/>
          <w:color w:val="000000"/>
          <w:shd w:val="clear" w:color="auto" w:fill="FFFFFF"/>
        </w:rPr>
      </w:pPr>
    </w:p>
    <w:p w:rsidR="00384DFE" w:rsidRDefault="00384DFE" w:rsidP="00D82A39">
      <w:pPr>
        <w:tabs>
          <w:tab w:val="left" w:pos="284"/>
        </w:tabs>
        <w:spacing w:line="276" w:lineRule="auto"/>
        <w:jc w:val="center"/>
        <w:rPr>
          <w:rStyle w:val="apple-converted-space"/>
          <w:b/>
          <w:bCs/>
          <w:color w:val="000000"/>
          <w:shd w:val="clear" w:color="auto" w:fill="FFFFFF"/>
        </w:rPr>
      </w:pPr>
      <w:r w:rsidRPr="009E1BFF">
        <w:rPr>
          <w:b/>
          <w:bCs/>
          <w:color w:val="000000"/>
          <w:shd w:val="clear" w:color="auto" w:fill="FFFFFF"/>
        </w:rPr>
        <w:t>§</w:t>
      </w:r>
      <w:r w:rsidRPr="009E1BFF">
        <w:rPr>
          <w:rStyle w:val="apple-converted-space"/>
          <w:b/>
          <w:bCs/>
          <w:color w:val="000000"/>
          <w:shd w:val="clear" w:color="auto" w:fill="FFFFFF"/>
        </w:rPr>
        <w:t> </w:t>
      </w:r>
      <w:r>
        <w:rPr>
          <w:rStyle w:val="apple-converted-space"/>
          <w:b/>
          <w:bCs/>
          <w:color w:val="000000"/>
          <w:shd w:val="clear" w:color="auto" w:fill="FFFFFF"/>
        </w:rPr>
        <w:t>5.</w:t>
      </w:r>
    </w:p>
    <w:p w:rsidR="00384DFE" w:rsidRDefault="00384DFE" w:rsidP="00D82A39">
      <w:pPr>
        <w:tabs>
          <w:tab w:val="left" w:pos="284"/>
        </w:tabs>
        <w:spacing w:line="276" w:lineRule="auto"/>
        <w:jc w:val="center"/>
        <w:rPr>
          <w:rStyle w:val="apple-converted-space"/>
          <w:b/>
          <w:bCs/>
          <w:color w:val="000000"/>
          <w:shd w:val="clear" w:color="auto" w:fill="FFFFFF"/>
        </w:rPr>
      </w:pPr>
      <w:r>
        <w:rPr>
          <w:rStyle w:val="apple-converted-space"/>
          <w:b/>
          <w:bCs/>
          <w:color w:val="000000"/>
          <w:shd w:val="clear" w:color="auto" w:fill="FFFFFF"/>
        </w:rPr>
        <w:t>Wyznaczenie terminu oceny</w:t>
      </w:r>
    </w:p>
    <w:p w:rsidR="00384DFE" w:rsidRDefault="00384DFE" w:rsidP="00D82A39">
      <w:pPr>
        <w:tabs>
          <w:tab w:val="left" w:pos="284"/>
        </w:tabs>
        <w:spacing w:line="276" w:lineRule="auto"/>
        <w:jc w:val="center"/>
        <w:rPr>
          <w:b/>
          <w:bCs/>
          <w:color w:val="000000"/>
        </w:rPr>
      </w:pPr>
    </w:p>
    <w:p w:rsidR="00384DFE" w:rsidRDefault="00384DFE" w:rsidP="00CC59E7">
      <w:pPr>
        <w:tabs>
          <w:tab w:val="left" w:pos="284"/>
        </w:tabs>
        <w:spacing w:line="276" w:lineRule="auto"/>
      </w:pPr>
      <w:r>
        <w:t xml:space="preserve">Kierownik wyznacza indywidualny termin sporządzenia oceny na piśmie, określając miesiąc    </w:t>
      </w:r>
    </w:p>
    <w:p w:rsidR="00384DFE" w:rsidRPr="00CC59E7" w:rsidRDefault="00384DFE" w:rsidP="00CC59E7">
      <w:pPr>
        <w:tabs>
          <w:tab w:val="left" w:pos="284"/>
        </w:tabs>
        <w:spacing w:line="276" w:lineRule="auto"/>
        <w:rPr>
          <w:b/>
          <w:bCs/>
          <w:color w:val="000000"/>
        </w:rPr>
      </w:pPr>
      <w:r>
        <w:t xml:space="preserve"> i rok. </w:t>
      </w:r>
    </w:p>
    <w:p w:rsidR="00384DFE" w:rsidRDefault="00384DFE" w:rsidP="00D82A39">
      <w:pPr>
        <w:tabs>
          <w:tab w:val="left" w:pos="284"/>
        </w:tabs>
        <w:spacing w:line="276" w:lineRule="auto"/>
        <w:jc w:val="center"/>
        <w:rPr>
          <w:b/>
          <w:bCs/>
          <w:color w:val="000000"/>
        </w:rPr>
      </w:pPr>
    </w:p>
    <w:p w:rsidR="00384DFE" w:rsidRDefault="00384DFE" w:rsidP="00D82A39">
      <w:pPr>
        <w:tabs>
          <w:tab w:val="left" w:pos="284"/>
        </w:tabs>
        <w:spacing w:line="276" w:lineRule="auto"/>
        <w:jc w:val="center"/>
        <w:rPr>
          <w:b/>
          <w:bCs/>
          <w:color w:val="000000"/>
        </w:rPr>
      </w:pPr>
      <w:r>
        <w:rPr>
          <w:b/>
          <w:bCs/>
          <w:color w:val="000000"/>
        </w:rPr>
        <w:t>§ 6.</w:t>
      </w:r>
    </w:p>
    <w:p w:rsidR="00384DFE" w:rsidRDefault="00384DFE" w:rsidP="00D82A39">
      <w:pPr>
        <w:tabs>
          <w:tab w:val="left" w:pos="284"/>
        </w:tabs>
        <w:spacing w:line="276" w:lineRule="auto"/>
        <w:jc w:val="center"/>
        <w:rPr>
          <w:b/>
          <w:bCs/>
          <w:color w:val="000000"/>
        </w:rPr>
      </w:pPr>
      <w:r>
        <w:rPr>
          <w:b/>
          <w:bCs/>
          <w:color w:val="000000"/>
        </w:rPr>
        <w:t xml:space="preserve">Rozmowa z Oceniającym </w:t>
      </w:r>
    </w:p>
    <w:p w:rsidR="00384DFE" w:rsidRDefault="00384DFE" w:rsidP="00D82A39">
      <w:pPr>
        <w:tabs>
          <w:tab w:val="left" w:pos="284"/>
        </w:tabs>
        <w:spacing w:line="276" w:lineRule="auto"/>
        <w:jc w:val="center"/>
        <w:rPr>
          <w:b/>
          <w:bCs/>
          <w:color w:val="000000"/>
        </w:rPr>
      </w:pPr>
    </w:p>
    <w:p w:rsidR="00384DFE" w:rsidRPr="009E1BFF" w:rsidRDefault="00384DFE" w:rsidP="008D40C7">
      <w:pPr>
        <w:pStyle w:val="ListParagraph"/>
        <w:numPr>
          <w:ilvl w:val="0"/>
          <w:numId w:val="7"/>
        </w:numPr>
        <w:tabs>
          <w:tab w:val="left" w:pos="709"/>
        </w:tabs>
        <w:spacing w:line="276" w:lineRule="auto"/>
        <w:ind w:hanging="436"/>
      </w:pPr>
      <w:r w:rsidRPr="009E1BFF">
        <w:t xml:space="preserve">Oceniający dokonując oceny okresowej przeprowadza z ocenianym pracownikiem rozmowę, nie później niż </w:t>
      </w:r>
      <w:r>
        <w:t>5</w:t>
      </w:r>
      <w:r w:rsidRPr="009E1BFF">
        <w:t xml:space="preserve"> dni przed wyborem kryteriów oceny.</w:t>
      </w:r>
    </w:p>
    <w:p w:rsidR="00384DFE" w:rsidRDefault="00384DFE" w:rsidP="008D40C7">
      <w:pPr>
        <w:pStyle w:val="ListParagraph"/>
        <w:numPr>
          <w:ilvl w:val="0"/>
          <w:numId w:val="7"/>
        </w:numPr>
        <w:tabs>
          <w:tab w:val="left" w:pos="709"/>
        </w:tabs>
        <w:spacing w:line="276" w:lineRule="auto"/>
        <w:ind w:hanging="436"/>
      </w:pPr>
      <w:r w:rsidRPr="009E1BFF">
        <w:t>Podczas rozmo</w:t>
      </w:r>
      <w:r>
        <w:t>wy O</w:t>
      </w:r>
      <w:r w:rsidRPr="009E1BFF">
        <w:t>ceniający omawia z pracownikiem wykonywane przez niego obowiązki w okresie, w którym podlegał ocenie, trudności napotykane przez pracownika podczas realizacji zadań i spełnienie przez pracownika ustalonych kryteriów.</w:t>
      </w:r>
    </w:p>
    <w:p w:rsidR="00384DFE" w:rsidRPr="009E1BFF" w:rsidRDefault="00384DFE" w:rsidP="008D40C7">
      <w:pPr>
        <w:pStyle w:val="ListParagraph"/>
        <w:numPr>
          <w:ilvl w:val="0"/>
          <w:numId w:val="7"/>
        </w:numPr>
        <w:tabs>
          <w:tab w:val="left" w:pos="709"/>
        </w:tabs>
        <w:spacing w:line="276" w:lineRule="auto"/>
        <w:ind w:hanging="436"/>
      </w:pPr>
      <w:r>
        <w:t xml:space="preserve">W trakcie rozmowy Oceniający posiłkuje się zakresem czynności i wymaganiami określonymi w opisie stanowiska ocenianego pracownika. </w:t>
      </w:r>
    </w:p>
    <w:p w:rsidR="00384DFE" w:rsidRPr="009E1BFF" w:rsidRDefault="00384DFE" w:rsidP="008D40C7">
      <w:pPr>
        <w:pStyle w:val="ListParagraph"/>
        <w:numPr>
          <w:ilvl w:val="0"/>
          <w:numId w:val="7"/>
        </w:numPr>
        <w:tabs>
          <w:tab w:val="left" w:pos="709"/>
        </w:tabs>
        <w:spacing w:line="276" w:lineRule="auto"/>
        <w:ind w:hanging="436"/>
      </w:pPr>
      <w:r w:rsidRPr="009E1BFF">
        <w:t>Po zakończeniu rozmowy pracown</w:t>
      </w:r>
      <w:r>
        <w:t>ik zostaje poinformowany przez O</w:t>
      </w:r>
      <w:r w:rsidRPr="009E1BFF">
        <w:t>ceniającego o dalszym trybie dokonywania oceny.</w:t>
      </w:r>
    </w:p>
    <w:p w:rsidR="00384DFE" w:rsidRDefault="00384DFE" w:rsidP="00D82A39">
      <w:pPr>
        <w:tabs>
          <w:tab w:val="left" w:pos="284"/>
        </w:tabs>
        <w:spacing w:line="276" w:lineRule="auto"/>
        <w:jc w:val="center"/>
        <w:rPr>
          <w:b/>
          <w:bCs/>
          <w:color w:val="000000"/>
        </w:rPr>
      </w:pPr>
      <w:r>
        <w:rPr>
          <w:b/>
          <w:bCs/>
          <w:color w:val="000000"/>
        </w:rPr>
        <w:t>§ 7.</w:t>
      </w:r>
    </w:p>
    <w:p w:rsidR="00384DFE" w:rsidRDefault="00384DFE" w:rsidP="00D82A39">
      <w:pPr>
        <w:tabs>
          <w:tab w:val="left" w:pos="284"/>
        </w:tabs>
        <w:spacing w:line="276" w:lineRule="auto"/>
        <w:jc w:val="center"/>
        <w:rPr>
          <w:b/>
          <w:bCs/>
          <w:color w:val="000000"/>
        </w:rPr>
      </w:pPr>
      <w:r>
        <w:rPr>
          <w:b/>
          <w:bCs/>
          <w:color w:val="000000"/>
        </w:rPr>
        <w:t>Wybór kryteriów</w:t>
      </w:r>
    </w:p>
    <w:p w:rsidR="00384DFE" w:rsidRPr="009E1BFF" w:rsidRDefault="00384DFE" w:rsidP="00D82A39">
      <w:pPr>
        <w:spacing w:line="276" w:lineRule="auto"/>
      </w:pPr>
    </w:p>
    <w:p w:rsidR="00384DFE" w:rsidRPr="009E1BFF" w:rsidRDefault="00384DFE" w:rsidP="005B06A2">
      <w:pPr>
        <w:pStyle w:val="ListParagraph"/>
        <w:numPr>
          <w:ilvl w:val="0"/>
          <w:numId w:val="6"/>
        </w:numPr>
        <w:spacing w:line="276" w:lineRule="auto"/>
        <w:ind w:hanging="436"/>
      </w:pPr>
      <w:r w:rsidRPr="009E1BFF">
        <w:t xml:space="preserve">Ocena pracownika dokonywana jest w formie pisemnej na podstawie kryteriów obowiązkowych </w:t>
      </w:r>
      <w:r w:rsidRPr="002D562C">
        <w:t>(8 kryteriów</w:t>
      </w:r>
      <w:r>
        <w:t xml:space="preserve"> wspólnych dla wszystkich ocenianych pracowników) </w:t>
      </w:r>
      <w:r w:rsidRPr="009E1BFF">
        <w:t>oraz</w:t>
      </w:r>
      <w:r>
        <w:t xml:space="preserve"> </w:t>
      </w:r>
      <w:r w:rsidRPr="002D562C">
        <w:t>5 kryteriów</w:t>
      </w:r>
      <w:r>
        <w:rPr>
          <w:b/>
          <w:bCs/>
        </w:rPr>
        <w:t xml:space="preserve"> </w:t>
      </w:r>
      <w:r>
        <w:t>dodatkowych wybieranych przez O</w:t>
      </w:r>
      <w:r w:rsidRPr="009E1BFF">
        <w:t>ceniającego</w:t>
      </w:r>
      <w:r>
        <w:t xml:space="preserve"> najistotniejszych dla prawidłowego wykonywania obowiązków na stanowisku pracy zajmowanym przez ocenianego pracownika.</w:t>
      </w:r>
    </w:p>
    <w:p w:rsidR="00384DFE" w:rsidRPr="009E1BFF" w:rsidRDefault="00384DFE" w:rsidP="005B06A2">
      <w:pPr>
        <w:pStyle w:val="ListParagraph"/>
        <w:numPr>
          <w:ilvl w:val="0"/>
          <w:numId w:val="6"/>
        </w:numPr>
        <w:spacing w:line="276" w:lineRule="auto"/>
        <w:ind w:hanging="436"/>
      </w:pPr>
      <w:r>
        <w:t>Wykaz kryteriów</w:t>
      </w:r>
      <w:r w:rsidRPr="009E1BFF">
        <w:t xml:space="preserve"> obowiązkow</w:t>
      </w:r>
      <w:r>
        <w:t>ych</w:t>
      </w:r>
      <w:r w:rsidRPr="009E1BFF">
        <w:t xml:space="preserve"> określa </w:t>
      </w:r>
      <w:r w:rsidRPr="009E1BFF">
        <w:rPr>
          <w:b/>
          <w:bCs/>
        </w:rPr>
        <w:t>załącznik nr 1</w:t>
      </w:r>
      <w:r w:rsidRPr="009E1BFF">
        <w:t xml:space="preserve"> do niniejszego regulaminu.</w:t>
      </w:r>
    </w:p>
    <w:p w:rsidR="00384DFE" w:rsidRDefault="00384DFE" w:rsidP="009505FE">
      <w:pPr>
        <w:pStyle w:val="ListParagraph"/>
        <w:numPr>
          <w:ilvl w:val="0"/>
          <w:numId w:val="6"/>
        </w:numPr>
        <w:spacing w:line="276" w:lineRule="auto"/>
        <w:ind w:hanging="436"/>
      </w:pPr>
      <w:r>
        <w:t>Wykaz kryteriów dodatkowych</w:t>
      </w:r>
      <w:r w:rsidRPr="009E1BFF">
        <w:t xml:space="preserve"> określa </w:t>
      </w:r>
      <w:r w:rsidRPr="009E1BFF">
        <w:rPr>
          <w:b/>
          <w:bCs/>
        </w:rPr>
        <w:t>załącznik nr 2</w:t>
      </w:r>
      <w:r w:rsidRPr="009E1BFF">
        <w:t xml:space="preserve"> do niniejszego regulaminu.</w:t>
      </w:r>
    </w:p>
    <w:p w:rsidR="00384DFE" w:rsidRDefault="00384DFE" w:rsidP="009505FE">
      <w:pPr>
        <w:pStyle w:val="ListParagraph"/>
        <w:numPr>
          <w:ilvl w:val="0"/>
          <w:numId w:val="6"/>
        </w:numPr>
        <w:spacing w:line="276" w:lineRule="auto"/>
        <w:ind w:hanging="436"/>
      </w:pPr>
      <w:r w:rsidRPr="009E1BFF">
        <w:t>Oceniający może ustalić jedno kryterium nieobjęte wykazem, o którym mowa w ust. 3 regulaminu oraz dokonać opisu tego kryterium, w przypadku gdy uzna to za niezbędne z uwagi na charakter zajmowanego przez pracownika stanowiska.</w:t>
      </w:r>
    </w:p>
    <w:p w:rsidR="00384DFE" w:rsidRDefault="00384DFE" w:rsidP="009505FE">
      <w:pPr>
        <w:pStyle w:val="ListParagraph"/>
        <w:numPr>
          <w:ilvl w:val="0"/>
          <w:numId w:val="6"/>
        </w:numPr>
        <w:spacing w:line="276" w:lineRule="auto"/>
        <w:ind w:hanging="436"/>
      </w:pPr>
      <w:r w:rsidRPr="009E1BFF">
        <w:t xml:space="preserve">Jeśli oceniający ustali dodatkowe kryterium, o którym mowa w ust. </w:t>
      </w:r>
      <w:r>
        <w:t>4</w:t>
      </w:r>
      <w:r w:rsidRPr="009E1BFF">
        <w:t>, powinno ono być nazwane i zdefiniowane tak jak pozostałe kryteria oraz podlegać takim samym procedurom prezentowania oraz zatwierdzania.</w:t>
      </w:r>
    </w:p>
    <w:p w:rsidR="00384DFE" w:rsidRDefault="00384DFE" w:rsidP="009505FE">
      <w:pPr>
        <w:pStyle w:val="ListParagraph"/>
        <w:numPr>
          <w:ilvl w:val="0"/>
          <w:numId w:val="6"/>
        </w:numPr>
        <w:spacing w:line="276" w:lineRule="auto"/>
        <w:ind w:hanging="436"/>
      </w:pPr>
      <w:r>
        <w:t xml:space="preserve">Po zatwierdzeniu kryteriów oceny Kierownik niezwłocznie zapoznaje ocenianego pracownika z zatwierdzonymi kryteriami oceny. </w:t>
      </w:r>
    </w:p>
    <w:p w:rsidR="00384DFE" w:rsidRPr="009E1BFF" w:rsidRDefault="00384DFE" w:rsidP="001A066C">
      <w:pPr>
        <w:tabs>
          <w:tab w:val="left" w:pos="709"/>
        </w:tabs>
        <w:spacing w:line="276" w:lineRule="auto"/>
      </w:pPr>
    </w:p>
    <w:p w:rsidR="00384DFE" w:rsidRPr="009E1BFF" w:rsidRDefault="00384DFE" w:rsidP="001A066C">
      <w:pPr>
        <w:tabs>
          <w:tab w:val="left" w:pos="284"/>
        </w:tabs>
        <w:spacing w:line="276" w:lineRule="auto"/>
        <w:jc w:val="center"/>
        <w:rPr>
          <w:rStyle w:val="apple-converted-space"/>
          <w:b/>
          <w:bCs/>
          <w:color w:val="000000"/>
          <w:shd w:val="clear" w:color="auto" w:fill="FFFFFF"/>
        </w:rPr>
      </w:pPr>
      <w:r w:rsidRPr="009E1BFF">
        <w:rPr>
          <w:b/>
          <w:bCs/>
          <w:color w:val="000000"/>
          <w:shd w:val="clear" w:color="auto" w:fill="FFFFFF"/>
        </w:rPr>
        <w:t>§</w:t>
      </w:r>
      <w:r w:rsidRPr="009E1BFF">
        <w:rPr>
          <w:rStyle w:val="apple-converted-space"/>
          <w:b/>
          <w:bCs/>
          <w:color w:val="000000"/>
          <w:shd w:val="clear" w:color="auto" w:fill="FFFFFF"/>
        </w:rPr>
        <w:t> </w:t>
      </w:r>
      <w:r>
        <w:rPr>
          <w:rStyle w:val="apple-converted-space"/>
          <w:b/>
          <w:bCs/>
          <w:color w:val="000000"/>
          <w:shd w:val="clear" w:color="auto" w:fill="FFFFFF"/>
        </w:rPr>
        <w:t>8.</w:t>
      </w:r>
    </w:p>
    <w:p w:rsidR="00384DFE" w:rsidRPr="009E1BFF" w:rsidRDefault="00384DFE" w:rsidP="001A066C">
      <w:pPr>
        <w:tabs>
          <w:tab w:val="left" w:pos="709"/>
        </w:tabs>
        <w:spacing w:line="276" w:lineRule="auto"/>
      </w:pPr>
    </w:p>
    <w:p w:rsidR="00384DFE" w:rsidRPr="001A066C" w:rsidRDefault="00384DFE" w:rsidP="008D40C7">
      <w:pPr>
        <w:pStyle w:val="ListParagraph"/>
        <w:numPr>
          <w:ilvl w:val="0"/>
          <w:numId w:val="11"/>
        </w:numPr>
        <w:tabs>
          <w:tab w:val="left" w:pos="709"/>
        </w:tabs>
        <w:spacing w:line="276" w:lineRule="auto"/>
        <w:ind w:hanging="436"/>
      </w:pPr>
      <w:r w:rsidRPr="009E1BFF">
        <w:t xml:space="preserve">Ocenę </w:t>
      </w:r>
      <w:r w:rsidRPr="001A066C">
        <w:t xml:space="preserve">sporządza się na arkuszu oceny okresowej pracownika </w:t>
      </w:r>
      <w:r>
        <w:t>socjalnego</w:t>
      </w:r>
      <w:r w:rsidRPr="001A066C">
        <w:t xml:space="preserve">, którego wzór stanowi </w:t>
      </w:r>
      <w:r>
        <w:rPr>
          <w:b/>
          <w:bCs/>
        </w:rPr>
        <w:t>z</w:t>
      </w:r>
      <w:r w:rsidRPr="001A066C">
        <w:rPr>
          <w:b/>
          <w:bCs/>
        </w:rPr>
        <w:t>ałącznik nr 3</w:t>
      </w:r>
      <w:r>
        <w:rPr>
          <w:b/>
          <w:bCs/>
        </w:rPr>
        <w:t xml:space="preserve"> </w:t>
      </w:r>
      <w:r w:rsidRPr="00B558DD">
        <w:t>do niniejszego regulaminu.</w:t>
      </w:r>
    </w:p>
    <w:p w:rsidR="00384DFE" w:rsidRPr="00384F7B" w:rsidRDefault="00384DFE" w:rsidP="008D40C7">
      <w:pPr>
        <w:pStyle w:val="ListParagraph"/>
        <w:numPr>
          <w:ilvl w:val="0"/>
          <w:numId w:val="11"/>
        </w:numPr>
        <w:tabs>
          <w:tab w:val="left" w:pos="709"/>
        </w:tabs>
        <w:spacing w:line="276" w:lineRule="auto"/>
        <w:ind w:hanging="436"/>
      </w:pPr>
      <w:r w:rsidRPr="001A066C">
        <w:t xml:space="preserve">Ocena okresowa jest: </w:t>
      </w:r>
      <w:r w:rsidRPr="00384F7B">
        <w:t>pozytywna lub negatywna.</w:t>
      </w:r>
    </w:p>
    <w:p w:rsidR="00384DFE" w:rsidRPr="001A066C" w:rsidRDefault="00384DFE" w:rsidP="008D40C7">
      <w:pPr>
        <w:pStyle w:val="ListParagraph"/>
        <w:numPr>
          <w:ilvl w:val="0"/>
          <w:numId w:val="11"/>
        </w:numPr>
        <w:tabs>
          <w:tab w:val="left" w:pos="709"/>
        </w:tabs>
        <w:spacing w:line="276" w:lineRule="auto"/>
        <w:ind w:hanging="436"/>
      </w:pPr>
      <w:r>
        <w:t>Ocena zawiera uzasadnienie.</w:t>
      </w:r>
    </w:p>
    <w:p w:rsidR="00384DFE" w:rsidRPr="009E1BFF" w:rsidRDefault="00384DFE" w:rsidP="008D40C7">
      <w:pPr>
        <w:pStyle w:val="ListParagraph"/>
        <w:numPr>
          <w:ilvl w:val="0"/>
          <w:numId w:val="11"/>
        </w:numPr>
        <w:tabs>
          <w:tab w:val="left" w:pos="709"/>
        </w:tabs>
        <w:spacing w:line="276" w:lineRule="auto"/>
        <w:ind w:hanging="436"/>
      </w:pPr>
      <w:r w:rsidRPr="001A066C">
        <w:t>Ocena ogólna wystawiana jest po uśrednieniu</w:t>
      </w:r>
      <w:r>
        <w:t xml:space="preserve"> wszystkich wystawionych przez O</w:t>
      </w:r>
      <w:r w:rsidRPr="001A066C">
        <w:t>ceniającego ocen</w:t>
      </w:r>
      <w:r w:rsidRPr="009E1BFF">
        <w:t>.</w:t>
      </w:r>
    </w:p>
    <w:p w:rsidR="00384DFE" w:rsidRPr="009E1BFF" w:rsidRDefault="00384DFE" w:rsidP="001A066C">
      <w:pPr>
        <w:pStyle w:val="ListParagraph"/>
        <w:tabs>
          <w:tab w:val="left" w:pos="709"/>
        </w:tabs>
        <w:spacing w:line="276" w:lineRule="auto"/>
      </w:pPr>
    </w:p>
    <w:p w:rsidR="00384DFE" w:rsidRPr="009E1BFF" w:rsidRDefault="00384DFE" w:rsidP="001A066C">
      <w:pPr>
        <w:tabs>
          <w:tab w:val="left" w:pos="284"/>
        </w:tabs>
        <w:spacing w:line="276" w:lineRule="auto"/>
        <w:jc w:val="center"/>
        <w:rPr>
          <w:rStyle w:val="apple-converted-space"/>
          <w:b/>
          <w:bCs/>
          <w:color w:val="000000"/>
          <w:shd w:val="clear" w:color="auto" w:fill="FFFFFF"/>
        </w:rPr>
      </w:pPr>
      <w:r w:rsidRPr="009E1BFF">
        <w:rPr>
          <w:b/>
          <w:bCs/>
          <w:color w:val="000000"/>
          <w:shd w:val="clear" w:color="auto" w:fill="FFFFFF"/>
        </w:rPr>
        <w:t>§</w:t>
      </w:r>
      <w:r w:rsidRPr="009E1BFF">
        <w:rPr>
          <w:rStyle w:val="apple-converted-space"/>
          <w:b/>
          <w:bCs/>
          <w:color w:val="000000"/>
          <w:shd w:val="clear" w:color="auto" w:fill="FFFFFF"/>
        </w:rPr>
        <w:t> </w:t>
      </w:r>
      <w:r>
        <w:rPr>
          <w:rStyle w:val="apple-converted-space"/>
          <w:b/>
          <w:bCs/>
          <w:color w:val="000000"/>
          <w:shd w:val="clear" w:color="auto" w:fill="FFFFFF"/>
        </w:rPr>
        <w:t>9.</w:t>
      </w:r>
    </w:p>
    <w:p w:rsidR="00384DFE" w:rsidRPr="009E1BFF" w:rsidRDefault="00384DFE" w:rsidP="001A066C">
      <w:pPr>
        <w:pStyle w:val="ListParagraph"/>
        <w:tabs>
          <w:tab w:val="left" w:pos="709"/>
        </w:tabs>
        <w:spacing w:line="276" w:lineRule="auto"/>
      </w:pPr>
    </w:p>
    <w:p w:rsidR="00384DFE" w:rsidRPr="009E1BFF" w:rsidRDefault="00384DFE" w:rsidP="008D40C7">
      <w:pPr>
        <w:pStyle w:val="ListParagraph"/>
        <w:numPr>
          <w:ilvl w:val="0"/>
          <w:numId w:val="12"/>
        </w:numPr>
        <w:tabs>
          <w:tab w:val="left" w:pos="709"/>
        </w:tabs>
        <w:spacing w:line="276" w:lineRule="auto"/>
        <w:ind w:hanging="436"/>
      </w:pPr>
      <w:r w:rsidRPr="009E1BFF">
        <w:t>Bezpoś</w:t>
      </w:r>
      <w:r>
        <w:t>rednio po zakończeniu rozmowy, O</w:t>
      </w:r>
      <w:r w:rsidRPr="009E1BFF">
        <w:t xml:space="preserve">ceniający wręcza pracownikowi podpisany arkusz oraz poucza o przysługującym prawie złożenia </w:t>
      </w:r>
      <w:r>
        <w:t xml:space="preserve">zastrzeżenia co do uzyskanej </w:t>
      </w:r>
      <w:r w:rsidRPr="009E1BFF">
        <w:t xml:space="preserve"> oceny</w:t>
      </w:r>
      <w:r w:rsidRPr="00B558DD">
        <w:t xml:space="preserve"> </w:t>
      </w:r>
      <w:r w:rsidRPr="009E1BFF">
        <w:t>okresowej.</w:t>
      </w:r>
    </w:p>
    <w:p w:rsidR="00384DFE" w:rsidRPr="009E1BFF" w:rsidRDefault="00384DFE" w:rsidP="008D40C7">
      <w:pPr>
        <w:pStyle w:val="ListParagraph"/>
        <w:numPr>
          <w:ilvl w:val="0"/>
          <w:numId w:val="12"/>
        </w:numPr>
        <w:tabs>
          <w:tab w:val="left" w:pos="709"/>
        </w:tabs>
        <w:spacing w:line="276" w:lineRule="auto"/>
        <w:ind w:hanging="436"/>
      </w:pPr>
      <w:r w:rsidRPr="009E1BFF">
        <w:t xml:space="preserve">Pracownik zobowiązany jest do podpisania arkusza. Złożenie podpisu przez pracownika oznacza, że: </w:t>
      </w:r>
    </w:p>
    <w:p w:rsidR="00384DFE" w:rsidRPr="009E1BFF" w:rsidRDefault="00384DFE" w:rsidP="008D40C7">
      <w:pPr>
        <w:pStyle w:val="ListParagraph"/>
        <w:numPr>
          <w:ilvl w:val="1"/>
          <w:numId w:val="12"/>
        </w:numPr>
        <w:tabs>
          <w:tab w:val="left" w:pos="1134"/>
        </w:tabs>
        <w:spacing w:line="276" w:lineRule="auto"/>
        <w:ind w:left="1134" w:hanging="425"/>
      </w:pPr>
      <w:r w:rsidRPr="009E1BFF">
        <w:t xml:space="preserve">został on z wymaganym wyprzedzeniem poinformowany o terminie rozmowy oceniającej i w niej uczestniczył; </w:t>
      </w:r>
    </w:p>
    <w:p w:rsidR="00384DFE" w:rsidRPr="009E1BFF" w:rsidRDefault="00384DFE" w:rsidP="008D40C7">
      <w:pPr>
        <w:pStyle w:val="ListParagraph"/>
        <w:numPr>
          <w:ilvl w:val="1"/>
          <w:numId w:val="12"/>
        </w:numPr>
        <w:tabs>
          <w:tab w:val="left" w:pos="1134"/>
        </w:tabs>
        <w:spacing w:line="276" w:lineRule="auto"/>
        <w:ind w:left="1134" w:hanging="425"/>
      </w:pPr>
      <w:r w:rsidRPr="009E1BFF">
        <w:t>zapoznał się z przyznaną oceną</w:t>
      </w:r>
      <w:r w:rsidRPr="00B558DD">
        <w:t xml:space="preserve"> </w:t>
      </w:r>
      <w:r w:rsidRPr="009E1BFF">
        <w:t xml:space="preserve">okresową; </w:t>
      </w:r>
    </w:p>
    <w:p w:rsidR="00384DFE" w:rsidRPr="009E1BFF" w:rsidRDefault="00384DFE" w:rsidP="008D40C7">
      <w:pPr>
        <w:pStyle w:val="ListParagraph"/>
        <w:numPr>
          <w:ilvl w:val="1"/>
          <w:numId w:val="12"/>
        </w:numPr>
        <w:tabs>
          <w:tab w:val="left" w:pos="1134"/>
        </w:tabs>
        <w:spacing w:line="276" w:lineRule="auto"/>
        <w:ind w:left="1134" w:hanging="425"/>
      </w:pPr>
      <w:r w:rsidRPr="009E1BFF">
        <w:t xml:space="preserve">został mu doręczony </w:t>
      </w:r>
      <w:r>
        <w:t>wyp</w:t>
      </w:r>
      <w:r w:rsidRPr="009E1BFF">
        <w:t>ełniony arkusz</w:t>
      </w:r>
      <w:r>
        <w:t xml:space="preserve"> oceny</w:t>
      </w:r>
      <w:r w:rsidRPr="009E1BFF">
        <w:t>;</w:t>
      </w:r>
    </w:p>
    <w:p w:rsidR="00384DFE" w:rsidRPr="009E1BFF" w:rsidRDefault="00384DFE" w:rsidP="008D40C7">
      <w:pPr>
        <w:pStyle w:val="ListParagraph"/>
        <w:numPr>
          <w:ilvl w:val="1"/>
          <w:numId w:val="12"/>
        </w:numPr>
        <w:tabs>
          <w:tab w:val="left" w:pos="1134"/>
        </w:tabs>
        <w:spacing w:line="276" w:lineRule="auto"/>
        <w:ind w:left="1134" w:hanging="425"/>
      </w:pPr>
      <w:r w:rsidRPr="009E1BFF">
        <w:t xml:space="preserve">został pouczony o prawie do złożenia </w:t>
      </w:r>
      <w:r>
        <w:t>zastrzeżenia</w:t>
      </w:r>
      <w:r w:rsidRPr="009E1BFF">
        <w:t xml:space="preserve"> od oceny</w:t>
      </w:r>
      <w:r w:rsidRPr="00B558DD">
        <w:t xml:space="preserve"> </w:t>
      </w:r>
      <w:r w:rsidRPr="009E1BFF">
        <w:t>okresowej.</w:t>
      </w:r>
    </w:p>
    <w:p w:rsidR="00384DFE" w:rsidRDefault="00384DFE" w:rsidP="009505FE">
      <w:pPr>
        <w:spacing w:line="276" w:lineRule="auto"/>
      </w:pPr>
    </w:p>
    <w:p w:rsidR="00384DFE" w:rsidRDefault="00384DFE" w:rsidP="009505FE">
      <w:pPr>
        <w:spacing w:line="276" w:lineRule="auto"/>
      </w:pPr>
    </w:p>
    <w:p w:rsidR="00384DFE" w:rsidRDefault="00384DFE" w:rsidP="009505FE">
      <w:pPr>
        <w:spacing w:line="276" w:lineRule="auto"/>
      </w:pPr>
    </w:p>
    <w:p w:rsidR="00384DFE" w:rsidRDefault="00384DFE" w:rsidP="00B049B9">
      <w:pPr>
        <w:spacing w:line="276" w:lineRule="auto"/>
        <w:jc w:val="center"/>
        <w:rPr>
          <w:b/>
          <w:bCs/>
        </w:rPr>
      </w:pPr>
    </w:p>
    <w:p w:rsidR="00384DFE" w:rsidRPr="00B049B9" w:rsidRDefault="00384DFE" w:rsidP="00B049B9">
      <w:pPr>
        <w:spacing w:line="276" w:lineRule="auto"/>
        <w:jc w:val="center"/>
        <w:rPr>
          <w:b/>
          <w:bCs/>
        </w:rPr>
      </w:pPr>
      <w:r w:rsidRPr="00B049B9">
        <w:rPr>
          <w:b/>
          <w:bCs/>
        </w:rPr>
        <w:t>ROZDZIAŁ 3</w:t>
      </w:r>
    </w:p>
    <w:p w:rsidR="00384DFE" w:rsidRPr="00B049B9" w:rsidRDefault="00384DFE" w:rsidP="00B049B9">
      <w:pPr>
        <w:spacing w:line="276" w:lineRule="auto"/>
        <w:jc w:val="center"/>
        <w:rPr>
          <w:b/>
          <w:bCs/>
        </w:rPr>
      </w:pPr>
      <w:r w:rsidRPr="00B049B9">
        <w:rPr>
          <w:b/>
          <w:bCs/>
        </w:rPr>
        <w:t>TERMIN DOKONYWANIA OCENY</w:t>
      </w:r>
    </w:p>
    <w:p w:rsidR="00384DFE" w:rsidRDefault="00384DFE" w:rsidP="00B049B9">
      <w:pPr>
        <w:spacing w:line="276" w:lineRule="auto"/>
        <w:jc w:val="center"/>
        <w:rPr>
          <w:b/>
          <w:bCs/>
        </w:rPr>
      </w:pPr>
    </w:p>
    <w:p w:rsidR="00384DFE" w:rsidRPr="00B049B9" w:rsidRDefault="00384DFE" w:rsidP="00B049B9">
      <w:pPr>
        <w:spacing w:line="276" w:lineRule="auto"/>
        <w:jc w:val="center"/>
        <w:rPr>
          <w:b/>
          <w:bCs/>
        </w:rPr>
      </w:pPr>
      <w:r w:rsidRPr="00B049B9">
        <w:rPr>
          <w:b/>
          <w:bCs/>
        </w:rPr>
        <w:t>§</w:t>
      </w:r>
      <w:r>
        <w:rPr>
          <w:b/>
          <w:bCs/>
        </w:rPr>
        <w:t xml:space="preserve"> 10.</w:t>
      </w:r>
    </w:p>
    <w:p w:rsidR="00384DFE" w:rsidRDefault="00384DFE" w:rsidP="0017131E">
      <w:pPr>
        <w:tabs>
          <w:tab w:val="left" w:pos="284"/>
        </w:tabs>
        <w:spacing w:line="276" w:lineRule="auto"/>
        <w:ind w:left="360"/>
      </w:pPr>
    </w:p>
    <w:p w:rsidR="00384DFE" w:rsidRPr="0017131E" w:rsidRDefault="00384DFE" w:rsidP="0017131E">
      <w:pPr>
        <w:tabs>
          <w:tab w:val="left" w:pos="284"/>
        </w:tabs>
        <w:spacing w:line="276" w:lineRule="auto"/>
        <w:rPr>
          <w:b/>
          <w:bCs/>
          <w:color w:val="000000"/>
        </w:rPr>
      </w:pPr>
      <w:r w:rsidRPr="009E3ED2">
        <w:t>Pracownik socjalny podlega raz na 2 lata ocenie okresowej</w:t>
      </w:r>
      <w:r>
        <w:t>.</w:t>
      </w:r>
    </w:p>
    <w:p w:rsidR="00384DFE" w:rsidRDefault="00384DFE" w:rsidP="009505FE">
      <w:pPr>
        <w:spacing w:line="276" w:lineRule="auto"/>
      </w:pPr>
    </w:p>
    <w:p w:rsidR="00384DFE" w:rsidRDefault="00384DFE" w:rsidP="0017131E">
      <w:pPr>
        <w:spacing w:line="276" w:lineRule="auto"/>
        <w:jc w:val="center"/>
        <w:rPr>
          <w:b/>
          <w:bCs/>
        </w:rPr>
      </w:pPr>
      <w:r w:rsidRPr="0017131E">
        <w:rPr>
          <w:b/>
          <w:bCs/>
        </w:rPr>
        <w:t>§ 1</w:t>
      </w:r>
      <w:r>
        <w:rPr>
          <w:b/>
          <w:bCs/>
        </w:rPr>
        <w:t>1.</w:t>
      </w:r>
    </w:p>
    <w:p w:rsidR="00384DFE" w:rsidRDefault="00384DFE" w:rsidP="0017131E">
      <w:pPr>
        <w:spacing w:line="276" w:lineRule="auto"/>
        <w:jc w:val="center"/>
        <w:rPr>
          <w:b/>
          <w:bCs/>
        </w:rPr>
      </w:pPr>
      <w:r>
        <w:rPr>
          <w:b/>
          <w:bCs/>
        </w:rPr>
        <w:t>Zmiana terminu oceny</w:t>
      </w:r>
    </w:p>
    <w:p w:rsidR="00384DFE" w:rsidRDefault="00384DFE" w:rsidP="0017131E">
      <w:pPr>
        <w:spacing w:line="276" w:lineRule="auto"/>
        <w:jc w:val="center"/>
        <w:rPr>
          <w:b/>
          <w:bCs/>
        </w:rPr>
      </w:pPr>
    </w:p>
    <w:p w:rsidR="00384DFE" w:rsidRPr="0017131E" w:rsidRDefault="00384DFE" w:rsidP="008D40C7">
      <w:pPr>
        <w:pStyle w:val="ListParagraph"/>
        <w:numPr>
          <w:ilvl w:val="0"/>
          <w:numId w:val="28"/>
        </w:numPr>
        <w:spacing w:line="276" w:lineRule="auto"/>
      </w:pPr>
      <w:r w:rsidRPr="0017131E">
        <w:t xml:space="preserve">W uzasadnionych przypadkach </w:t>
      </w:r>
      <w:r>
        <w:t>Kierownik</w:t>
      </w:r>
      <w:r w:rsidRPr="0017131E">
        <w:t xml:space="preserve"> może zmienić termin sporządzenia oceny na piśmie. </w:t>
      </w:r>
    </w:p>
    <w:p w:rsidR="00384DFE" w:rsidRDefault="00384DFE" w:rsidP="008D40C7">
      <w:pPr>
        <w:pStyle w:val="ListParagraph"/>
        <w:numPr>
          <w:ilvl w:val="0"/>
          <w:numId w:val="28"/>
        </w:numPr>
        <w:spacing w:line="276" w:lineRule="auto"/>
      </w:pPr>
      <w:r w:rsidRPr="009E1BFF">
        <w:t xml:space="preserve">Termin dokonywania oceny może zostać zmieniony na podstawie usprawiedliwionej nieobecności pracownika w pracy lub gdy zmianie ulegnie jego stanowisko pracy bądź zakres obowiązków. </w:t>
      </w:r>
    </w:p>
    <w:p w:rsidR="00384DFE" w:rsidRDefault="00384DFE" w:rsidP="008D40C7">
      <w:pPr>
        <w:pStyle w:val="ListParagraph"/>
        <w:numPr>
          <w:ilvl w:val="0"/>
          <w:numId w:val="28"/>
        </w:numPr>
        <w:spacing w:line="276" w:lineRule="auto"/>
      </w:pPr>
      <w:r>
        <w:t xml:space="preserve">W sytuacji określonej w ust. 2 ocenę okresową przeprowadza się nie później niż </w:t>
      </w:r>
      <w:r>
        <w:br/>
        <w:t>w ciągu 60 dni od dnia powrotu pracownika do pracy/zmiany stanowiska pracy lub zakresu obowiązków.</w:t>
      </w:r>
    </w:p>
    <w:p w:rsidR="00384DFE" w:rsidRPr="0054510D" w:rsidRDefault="00384DFE" w:rsidP="008D40C7">
      <w:pPr>
        <w:pStyle w:val="ListParagraph"/>
        <w:numPr>
          <w:ilvl w:val="0"/>
          <w:numId w:val="28"/>
        </w:numPr>
        <w:spacing w:line="276" w:lineRule="auto"/>
      </w:pPr>
      <w:r w:rsidRPr="009E1BFF">
        <w:t xml:space="preserve">O nowym terminie oceny pracownik zawiadamiany jest </w:t>
      </w:r>
      <w:r w:rsidRPr="0054510D">
        <w:t>niezwłocznie z zachowaniem formy pisemnej.</w:t>
      </w:r>
    </w:p>
    <w:p w:rsidR="00384DFE" w:rsidRDefault="00384DFE" w:rsidP="009505FE">
      <w:pPr>
        <w:spacing w:line="276" w:lineRule="auto"/>
      </w:pPr>
    </w:p>
    <w:p w:rsidR="00384DFE" w:rsidRPr="001A066C" w:rsidRDefault="00384DFE" w:rsidP="001A066C">
      <w:pPr>
        <w:spacing w:line="276" w:lineRule="auto"/>
        <w:jc w:val="center"/>
        <w:rPr>
          <w:b/>
          <w:bCs/>
        </w:rPr>
      </w:pPr>
      <w:r w:rsidRPr="001A066C">
        <w:rPr>
          <w:b/>
          <w:bCs/>
        </w:rPr>
        <w:t>ROZDZIAŁ 4</w:t>
      </w:r>
    </w:p>
    <w:p w:rsidR="00384DFE" w:rsidRPr="001A066C" w:rsidRDefault="00384DFE" w:rsidP="001A066C">
      <w:pPr>
        <w:spacing w:line="276" w:lineRule="auto"/>
        <w:jc w:val="center"/>
        <w:rPr>
          <w:b/>
          <w:bCs/>
        </w:rPr>
      </w:pPr>
      <w:r>
        <w:rPr>
          <w:b/>
          <w:bCs/>
        </w:rPr>
        <w:t>ZASTRZEŻENIE O</w:t>
      </w:r>
      <w:r w:rsidRPr="001A066C">
        <w:rPr>
          <w:b/>
          <w:bCs/>
        </w:rPr>
        <w:t>D OCENY</w:t>
      </w:r>
    </w:p>
    <w:p w:rsidR="00384DFE" w:rsidRDefault="00384DFE" w:rsidP="001A066C">
      <w:pPr>
        <w:spacing w:line="276" w:lineRule="auto"/>
        <w:jc w:val="center"/>
        <w:rPr>
          <w:b/>
          <w:bCs/>
        </w:rPr>
      </w:pPr>
    </w:p>
    <w:p w:rsidR="00384DFE" w:rsidRPr="008E62B9" w:rsidRDefault="00384DFE" w:rsidP="001A066C">
      <w:pPr>
        <w:spacing w:line="276" w:lineRule="auto"/>
        <w:jc w:val="center"/>
        <w:rPr>
          <w:b/>
          <w:bCs/>
        </w:rPr>
      </w:pPr>
      <w:r w:rsidRPr="008E62B9">
        <w:rPr>
          <w:b/>
          <w:bCs/>
        </w:rPr>
        <w:t>§ 1</w:t>
      </w:r>
      <w:r>
        <w:rPr>
          <w:b/>
          <w:bCs/>
        </w:rPr>
        <w:t>2.</w:t>
      </w:r>
    </w:p>
    <w:p w:rsidR="00384DFE" w:rsidRPr="009E1BFF" w:rsidRDefault="00384DFE" w:rsidP="00D82A39">
      <w:pPr>
        <w:spacing w:line="276" w:lineRule="auto"/>
        <w:jc w:val="center"/>
        <w:rPr>
          <w:b/>
          <w:bCs/>
        </w:rPr>
      </w:pPr>
    </w:p>
    <w:p w:rsidR="00384DFE" w:rsidRDefault="00384DFE" w:rsidP="008D40C7">
      <w:pPr>
        <w:pStyle w:val="ListParagraph"/>
        <w:numPr>
          <w:ilvl w:val="0"/>
          <w:numId w:val="8"/>
        </w:numPr>
        <w:spacing w:line="276" w:lineRule="auto"/>
      </w:pPr>
      <w:r>
        <w:t>Pracownik socjalny może wnieść na piśmie do Kierownika lub gdy bezpośrednim przełożonym jest Kierownik – do Wójta Gminy Limanowa (organu nadzorującego GOPS) zastrzeżenia co do uzyskanej oceny okresowej w terminie 14 dni od dnia jej otrzymania.</w:t>
      </w:r>
    </w:p>
    <w:p w:rsidR="00384DFE" w:rsidRDefault="00384DFE" w:rsidP="008D40C7">
      <w:pPr>
        <w:pStyle w:val="ListParagraph"/>
        <w:numPr>
          <w:ilvl w:val="0"/>
          <w:numId w:val="8"/>
        </w:numPr>
        <w:spacing w:line="276" w:lineRule="auto"/>
      </w:pPr>
      <w:r>
        <w:t xml:space="preserve">Zastrzeżenie </w:t>
      </w:r>
      <w:r w:rsidRPr="00DF18ED">
        <w:t>co do uzyskanej oceny okresowej</w:t>
      </w:r>
      <w:r>
        <w:t xml:space="preserve"> </w:t>
      </w:r>
      <w:r w:rsidRPr="009E1BFF">
        <w:t xml:space="preserve">rozpatrywane jest w terminie 14 dni od dnia wniesienia </w:t>
      </w:r>
      <w:r>
        <w:t xml:space="preserve">zastrzeżenia. </w:t>
      </w:r>
    </w:p>
    <w:p w:rsidR="00384DFE" w:rsidRDefault="00384DFE" w:rsidP="008D40C7">
      <w:pPr>
        <w:pStyle w:val="ListParagraph"/>
        <w:numPr>
          <w:ilvl w:val="0"/>
          <w:numId w:val="8"/>
        </w:numPr>
        <w:spacing w:line="276" w:lineRule="auto"/>
        <w:ind w:hanging="436"/>
      </w:pPr>
      <w:r>
        <w:t>Organ nadzorujący, o którym mowa w ust. 1, analizuje treść zastrzeżenia i na piśmie informuje pracownika socjalnego oraz Kierownika o podtrzymaniu lub zakwestionowaniu dokonanej oceny okresowej wraz z uzasadnieniem.</w:t>
      </w:r>
    </w:p>
    <w:p w:rsidR="00384DFE" w:rsidRDefault="00384DFE" w:rsidP="008D40C7">
      <w:pPr>
        <w:pStyle w:val="ListParagraph"/>
        <w:numPr>
          <w:ilvl w:val="0"/>
          <w:numId w:val="8"/>
        </w:numPr>
        <w:spacing w:line="276" w:lineRule="auto"/>
        <w:ind w:hanging="436"/>
      </w:pPr>
      <w:r>
        <w:t>Podtrzymanie przez organ nadzorujący oceny okresowej negatywnej wydanej przez Kierownika nie podlega zaskarżeniu.</w:t>
      </w:r>
    </w:p>
    <w:p w:rsidR="00384DFE" w:rsidRPr="003A3A5C" w:rsidRDefault="00384DFE" w:rsidP="008D40C7">
      <w:pPr>
        <w:pStyle w:val="ListParagraph"/>
        <w:numPr>
          <w:ilvl w:val="0"/>
          <w:numId w:val="8"/>
        </w:numPr>
        <w:spacing w:line="276" w:lineRule="auto"/>
        <w:ind w:hanging="436"/>
      </w:pPr>
      <w:r>
        <w:t>W przypadku zakwestionowania przez organ nadzorujący oceny okresowej negatywnej wydanej przez Kierownika ocena okresowa tego pracownika dokonywana jest ponownie w terminie do 1 miesiąca.</w:t>
      </w:r>
    </w:p>
    <w:p w:rsidR="00384DFE" w:rsidRDefault="00384DFE" w:rsidP="00D82A39">
      <w:pPr>
        <w:spacing w:line="276" w:lineRule="auto"/>
        <w:jc w:val="center"/>
        <w:rPr>
          <w:b/>
          <w:bCs/>
          <w:color w:val="000000"/>
          <w:shd w:val="clear" w:color="auto" w:fill="FFFFFF"/>
        </w:rPr>
      </w:pPr>
    </w:p>
    <w:p w:rsidR="00384DFE" w:rsidRDefault="00384DFE" w:rsidP="00D82A39">
      <w:pPr>
        <w:spacing w:line="276" w:lineRule="auto"/>
        <w:jc w:val="center"/>
        <w:rPr>
          <w:b/>
          <w:bCs/>
          <w:color w:val="000000"/>
          <w:shd w:val="clear" w:color="auto" w:fill="FFFFFF"/>
        </w:rPr>
      </w:pPr>
    </w:p>
    <w:p w:rsidR="00384DFE" w:rsidRDefault="00384DFE" w:rsidP="00D82A39">
      <w:pPr>
        <w:spacing w:line="276" w:lineRule="auto"/>
        <w:jc w:val="center"/>
        <w:rPr>
          <w:b/>
          <w:bCs/>
          <w:color w:val="000000"/>
          <w:shd w:val="clear" w:color="auto" w:fill="FFFFFF"/>
        </w:rPr>
      </w:pPr>
    </w:p>
    <w:p w:rsidR="00384DFE" w:rsidRDefault="00384DFE" w:rsidP="00D82A39">
      <w:pPr>
        <w:spacing w:line="276" w:lineRule="auto"/>
        <w:jc w:val="center"/>
        <w:rPr>
          <w:b/>
          <w:bCs/>
          <w:color w:val="000000"/>
          <w:shd w:val="clear" w:color="auto" w:fill="FFFFFF"/>
        </w:rPr>
      </w:pPr>
    </w:p>
    <w:p w:rsidR="00384DFE" w:rsidRDefault="00384DFE" w:rsidP="00D82A39">
      <w:pPr>
        <w:spacing w:line="276" w:lineRule="auto"/>
        <w:jc w:val="center"/>
        <w:rPr>
          <w:b/>
          <w:bCs/>
          <w:color w:val="000000"/>
          <w:shd w:val="clear" w:color="auto" w:fill="FFFFFF"/>
        </w:rPr>
      </w:pPr>
    </w:p>
    <w:p w:rsidR="00384DFE" w:rsidRDefault="00384DFE" w:rsidP="00D82A39">
      <w:pPr>
        <w:spacing w:line="276" w:lineRule="auto"/>
        <w:jc w:val="center"/>
        <w:rPr>
          <w:b/>
          <w:bCs/>
          <w:color w:val="000000"/>
          <w:shd w:val="clear" w:color="auto" w:fill="FFFFFF"/>
        </w:rPr>
      </w:pPr>
    </w:p>
    <w:p w:rsidR="00384DFE" w:rsidRPr="009E1BFF" w:rsidRDefault="00384DFE" w:rsidP="00D82A39">
      <w:pPr>
        <w:spacing w:line="276" w:lineRule="auto"/>
        <w:jc w:val="center"/>
        <w:rPr>
          <w:b/>
          <w:bCs/>
          <w:color w:val="000000"/>
          <w:shd w:val="clear" w:color="auto" w:fill="FFFFFF"/>
        </w:rPr>
      </w:pPr>
      <w:r w:rsidRPr="009E1BFF">
        <w:rPr>
          <w:b/>
          <w:bCs/>
          <w:color w:val="000000"/>
          <w:shd w:val="clear" w:color="auto" w:fill="FFFFFF"/>
        </w:rPr>
        <w:t>§ 1</w:t>
      </w:r>
      <w:r>
        <w:rPr>
          <w:b/>
          <w:bCs/>
          <w:color w:val="000000"/>
          <w:shd w:val="clear" w:color="auto" w:fill="FFFFFF"/>
        </w:rPr>
        <w:t>3.</w:t>
      </w:r>
    </w:p>
    <w:p w:rsidR="00384DFE" w:rsidRPr="009E1BFF" w:rsidRDefault="00384DFE" w:rsidP="00D82A39">
      <w:pPr>
        <w:spacing w:line="276" w:lineRule="auto"/>
      </w:pPr>
    </w:p>
    <w:p w:rsidR="00384DFE" w:rsidRPr="009E1BFF" w:rsidRDefault="00384DFE" w:rsidP="008D40C7">
      <w:pPr>
        <w:pStyle w:val="ListParagraph"/>
        <w:numPr>
          <w:ilvl w:val="0"/>
          <w:numId w:val="9"/>
        </w:numPr>
        <w:spacing w:line="276" w:lineRule="auto"/>
        <w:ind w:hanging="436"/>
      </w:pPr>
      <w:r>
        <w:t>W przypadku uzyskania przez pracownika negatywnej oceny okresowej ponowna</w:t>
      </w:r>
      <w:r w:rsidRPr="009E1BFF">
        <w:t xml:space="preserve"> ocena dokonywana jest nie wcześniej niż po upływie </w:t>
      </w:r>
      <w:r w:rsidRPr="00345425">
        <w:t>6</w:t>
      </w:r>
      <w:r w:rsidRPr="009E1BFF">
        <w:t xml:space="preserve"> miesięcy od dnia zakończenia </w:t>
      </w:r>
      <w:r>
        <w:t>po</w:t>
      </w:r>
      <w:r w:rsidRPr="009E1BFF">
        <w:t>przedniej oceny.</w:t>
      </w:r>
    </w:p>
    <w:p w:rsidR="00384DFE" w:rsidRPr="009E1BFF" w:rsidRDefault="00384DFE" w:rsidP="008D40C7">
      <w:pPr>
        <w:pStyle w:val="ListParagraph"/>
        <w:numPr>
          <w:ilvl w:val="0"/>
          <w:numId w:val="9"/>
        </w:numPr>
        <w:spacing w:line="276" w:lineRule="auto"/>
        <w:ind w:hanging="436"/>
      </w:pPr>
      <w:r w:rsidRPr="009E1BFF">
        <w:t>Oceniający, nie później niż w ciągu miesiąca od dnia sporządzenia na piśmie poprzedniej oceny, ustala termin ponownej oceny.</w:t>
      </w:r>
    </w:p>
    <w:p w:rsidR="00384DFE" w:rsidRDefault="00384DFE" w:rsidP="008D40C7">
      <w:pPr>
        <w:pStyle w:val="ListParagraph"/>
        <w:numPr>
          <w:ilvl w:val="0"/>
          <w:numId w:val="9"/>
        </w:numPr>
        <w:spacing w:line="276" w:lineRule="auto"/>
        <w:ind w:hanging="436"/>
        <w:rPr>
          <w:color w:val="000000"/>
          <w:shd w:val="clear" w:color="auto" w:fill="FFFFFF"/>
        </w:rPr>
      </w:pPr>
      <w:r w:rsidRPr="007042A7">
        <w:rPr>
          <w:color w:val="000000"/>
          <w:shd w:val="clear" w:color="auto" w:fill="FFFFFF"/>
        </w:rPr>
        <w:t>Otrzymanie przez pracownika ponownej oceny negatywnej jest równoznaczne z brakiem awansu za</w:t>
      </w:r>
      <w:r>
        <w:rPr>
          <w:color w:val="000000"/>
          <w:shd w:val="clear" w:color="auto" w:fill="FFFFFF"/>
        </w:rPr>
        <w:t xml:space="preserve">wodowego i może stanowić podstawę do zmiany stanowiska pracy.       </w:t>
      </w:r>
    </w:p>
    <w:p w:rsidR="00384DFE" w:rsidRDefault="00384DFE" w:rsidP="004B2776">
      <w:pPr>
        <w:pStyle w:val="ListParagraph"/>
        <w:spacing w:line="276" w:lineRule="auto"/>
        <w:ind w:left="284"/>
        <w:rPr>
          <w:color w:val="000000"/>
          <w:shd w:val="clear" w:color="auto" w:fill="FFFFFF"/>
        </w:rPr>
      </w:pPr>
    </w:p>
    <w:p w:rsidR="00384DFE" w:rsidRPr="007042A7" w:rsidRDefault="00384DFE" w:rsidP="007042A7">
      <w:pPr>
        <w:pStyle w:val="ListParagraph"/>
        <w:spacing w:line="276" w:lineRule="auto"/>
        <w:rPr>
          <w:color w:val="000000"/>
          <w:shd w:val="clear" w:color="auto" w:fill="FFFFFF"/>
        </w:rPr>
      </w:pPr>
    </w:p>
    <w:p w:rsidR="00384DFE" w:rsidRPr="006D2FC1" w:rsidRDefault="00384DFE" w:rsidP="006D2FC1">
      <w:pPr>
        <w:pStyle w:val="ListParagraph"/>
        <w:spacing w:line="276" w:lineRule="auto"/>
        <w:ind w:left="0"/>
        <w:jc w:val="center"/>
        <w:rPr>
          <w:b/>
          <w:bCs/>
          <w:color w:val="000000"/>
          <w:shd w:val="clear" w:color="auto" w:fill="FFFFFF"/>
        </w:rPr>
      </w:pPr>
      <w:r w:rsidRPr="006D2FC1">
        <w:rPr>
          <w:b/>
          <w:bCs/>
          <w:color w:val="000000"/>
          <w:shd w:val="clear" w:color="auto" w:fill="FFFFFF"/>
        </w:rPr>
        <w:t>§</w:t>
      </w:r>
      <w:r>
        <w:rPr>
          <w:b/>
          <w:bCs/>
          <w:color w:val="000000"/>
          <w:shd w:val="clear" w:color="auto" w:fill="FFFFFF"/>
        </w:rPr>
        <w:t xml:space="preserve"> 14.</w:t>
      </w:r>
    </w:p>
    <w:p w:rsidR="00384DFE" w:rsidRDefault="00384DFE" w:rsidP="006D2FC1">
      <w:pPr>
        <w:spacing w:line="276" w:lineRule="auto"/>
        <w:rPr>
          <w:color w:val="000000"/>
          <w:shd w:val="clear" w:color="auto" w:fill="FFFFFF"/>
        </w:rPr>
      </w:pPr>
    </w:p>
    <w:p w:rsidR="00384DFE" w:rsidRPr="00627434" w:rsidRDefault="00384DFE" w:rsidP="008D40C7">
      <w:pPr>
        <w:pStyle w:val="ListParagraph"/>
        <w:numPr>
          <w:ilvl w:val="0"/>
          <w:numId w:val="29"/>
        </w:numPr>
        <w:spacing w:line="276" w:lineRule="auto"/>
        <w:ind w:left="709"/>
      </w:pPr>
      <w:r w:rsidRPr="00627434">
        <w:rPr>
          <w:color w:val="000000"/>
          <w:shd w:val="clear" w:color="auto" w:fill="FFFFFF"/>
        </w:rPr>
        <w:t xml:space="preserve">W przypadku </w:t>
      </w:r>
      <w:r>
        <w:rPr>
          <w:color w:val="000000"/>
          <w:shd w:val="clear" w:color="auto" w:fill="FFFFFF"/>
        </w:rPr>
        <w:t>otrzymania przez pracownika dwóch następujących</w:t>
      </w:r>
      <w:r w:rsidRPr="00627434">
        <w:rPr>
          <w:color w:val="000000"/>
          <w:shd w:val="clear" w:color="auto" w:fill="FFFFFF"/>
        </w:rPr>
        <w:t xml:space="preserve"> po sobie p</w:t>
      </w:r>
      <w:r>
        <w:rPr>
          <w:color w:val="000000"/>
          <w:shd w:val="clear" w:color="auto" w:fill="FFFFFF"/>
        </w:rPr>
        <w:t>ozytywnych ocen okresowych</w:t>
      </w:r>
      <w:r w:rsidRPr="00627434">
        <w:rPr>
          <w:color w:val="000000"/>
          <w:shd w:val="clear" w:color="auto" w:fill="FFFFFF"/>
        </w:rPr>
        <w:t>, spełniając</w:t>
      </w:r>
      <w:r>
        <w:rPr>
          <w:color w:val="000000"/>
          <w:shd w:val="clear" w:color="auto" w:fill="FFFFFF"/>
        </w:rPr>
        <w:t xml:space="preserve">emu </w:t>
      </w:r>
      <w:r w:rsidRPr="00627434">
        <w:rPr>
          <w:color w:val="000000"/>
          <w:shd w:val="clear" w:color="auto" w:fill="FFFFFF"/>
        </w:rPr>
        <w:t>warunki dotyczące minimalnego poziomu wykształcenia</w:t>
      </w:r>
      <w:r>
        <w:rPr>
          <w:color w:val="000000"/>
          <w:shd w:val="clear" w:color="auto" w:fill="FFFFFF"/>
        </w:rPr>
        <w:t>,</w:t>
      </w:r>
      <w:r w:rsidRPr="00627434">
        <w:rPr>
          <w:color w:val="000000"/>
          <w:shd w:val="clear" w:color="auto" w:fill="FFFFFF"/>
        </w:rPr>
        <w:t xml:space="preserve"> nadawany jest wyższy stopień awansu zawodowego.</w:t>
      </w:r>
    </w:p>
    <w:p w:rsidR="00384DFE" w:rsidRPr="00627434" w:rsidRDefault="00384DFE" w:rsidP="008D40C7">
      <w:pPr>
        <w:pStyle w:val="ListParagraph"/>
        <w:numPr>
          <w:ilvl w:val="0"/>
          <w:numId w:val="29"/>
        </w:numPr>
        <w:spacing w:line="276" w:lineRule="auto"/>
        <w:ind w:left="709"/>
      </w:pPr>
      <w:r>
        <w:rPr>
          <w:color w:val="000000"/>
          <w:shd w:val="clear" w:color="auto" w:fill="FFFFFF"/>
        </w:rPr>
        <w:t>Ustalone są następujące stopnie awansu zawodowego:</w:t>
      </w:r>
    </w:p>
    <w:p w:rsidR="00384DFE" w:rsidRDefault="00384DFE" w:rsidP="008D40C7">
      <w:pPr>
        <w:pStyle w:val="ListParagraph"/>
        <w:numPr>
          <w:ilvl w:val="1"/>
          <w:numId w:val="30"/>
        </w:numPr>
        <w:spacing w:line="276" w:lineRule="auto"/>
        <w:ind w:left="1134"/>
      </w:pPr>
      <w:r>
        <w:t>Starszy pracownik socjalny;</w:t>
      </w:r>
    </w:p>
    <w:p w:rsidR="00384DFE" w:rsidRDefault="00384DFE" w:rsidP="008D40C7">
      <w:pPr>
        <w:pStyle w:val="ListParagraph"/>
        <w:numPr>
          <w:ilvl w:val="1"/>
          <w:numId w:val="30"/>
        </w:numPr>
        <w:spacing w:line="276" w:lineRule="auto"/>
        <w:ind w:left="1134"/>
      </w:pPr>
      <w:r>
        <w:t>Specjalista pracy socjalnej;</w:t>
      </w:r>
    </w:p>
    <w:p w:rsidR="00384DFE" w:rsidRDefault="00384DFE" w:rsidP="008D40C7">
      <w:pPr>
        <w:pStyle w:val="ListParagraph"/>
        <w:numPr>
          <w:ilvl w:val="1"/>
          <w:numId w:val="30"/>
        </w:numPr>
        <w:spacing w:line="276" w:lineRule="auto"/>
        <w:ind w:left="1134"/>
      </w:pPr>
      <w:r>
        <w:t>Starszy specjalista pracy socjalnej;</w:t>
      </w:r>
    </w:p>
    <w:p w:rsidR="00384DFE" w:rsidRDefault="00384DFE" w:rsidP="008D40C7">
      <w:pPr>
        <w:pStyle w:val="ListParagraph"/>
        <w:numPr>
          <w:ilvl w:val="1"/>
          <w:numId w:val="30"/>
        </w:numPr>
        <w:spacing w:line="276" w:lineRule="auto"/>
        <w:ind w:left="1134"/>
      </w:pPr>
      <w:r>
        <w:t>Starszy specjalista pracy socjalnej – koordynator;</w:t>
      </w:r>
    </w:p>
    <w:p w:rsidR="00384DFE" w:rsidRDefault="00384DFE" w:rsidP="008D40C7">
      <w:pPr>
        <w:pStyle w:val="ListParagraph"/>
        <w:numPr>
          <w:ilvl w:val="1"/>
          <w:numId w:val="30"/>
        </w:numPr>
        <w:spacing w:line="276" w:lineRule="auto"/>
        <w:ind w:left="1134"/>
      </w:pPr>
      <w:r>
        <w:t>Główny specjalista pracy socjalnej.</w:t>
      </w:r>
    </w:p>
    <w:p w:rsidR="00384DFE" w:rsidRPr="009E1BFF" w:rsidRDefault="00384DFE" w:rsidP="007042A7">
      <w:pPr>
        <w:spacing w:line="276" w:lineRule="auto"/>
        <w:ind w:left="360"/>
      </w:pPr>
      <w:r>
        <w:t>3.</w:t>
      </w:r>
      <w:r w:rsidRPr="007042A7">
        <w:t xml:space="preserve"> W przypadku awansu na wyższy stopień zawodowy pracownikowi socjalnemu przysługuje podwyższenie wynagrodzenia zasadniczego</w:t>
      </w:r>
      <w:r>
        <w:t xml:space="preserve">. </w:t>
      </w:r>
    </w:p>
    <w:p w:rsidR="00384DFE" w:rsidRDefault="00384DFE" w:rsidP="008E62B9">
      <w:pPr>
        <w:spacing w:line="276" w:lineRule="auto"/>
        <w:rPr>
          <w:b/>
          <w:bCs/>
          <w:color w:val="000000"/>
          <w:shd w:val="clear" w:color="auto" w:fill="FFFFFF"/>
        </w:rPr>
      </w:pPr>
    </w:p>
    <w:p w:rsidR="00384DFE" w:rsidRDefault="00384DFE" w:rsidP="00D82A39">
      <w:pPr>
        <w:spacing w:line="276" w:lineRule="auto"/>
        <w:jc w:val="center"/>
        <w:rPr>
          <w:b/>
          <w:bCs/>
          <w:color w:val="000000"/>
          <w:shd w:val="clear" w:color="auto" w:fill="FFFFFF"/>
        </w:rPr>
      </w:pPr>
    </w:p>
    <w:p w:rsidR="00384DFE" w:rsidRDefault="00384DFE" w:rsidP="00D82A39">
      <w:pPr>
        <w:spacing w:line="276" w:lineRule="auto"/>
        <w:jc w:val="center"/>
        <w:rPr>
          <w:b/>
          <w:bCs/>
          <w:color w:val="000000"/>
          <w:shd w:val="clear" w:color="auto" w:fill="FFFFFF"/>
        </w:rPr>
      </w:pPr>
      <w:r>
        <w:rPr>
          <w:b/>
          <w:bCs/>
          <w:color w:val="000000"/>
          <w:shd w:val="clear" w:color="auto" w:fill="FFFFFF"/>
        </w:rPr>
        <w:t>ROZDZIAŁ 5</w:t>
      </w:r>
    </w:p>
    <w:p w:rsidR="00384DFE" w:rsidRDefault="00384DFE" w:rsidP="00D82A39">
      <w:pPr>
        <w:spacing w:line="276" w:lineRule="auto"/>
        <w:jc w:val="center"/>
        <w:rPr>
          <w:b/>
          <w:bCs/>
          <w:color w:val="000000"/>
          <w:shd w:val="clear" w:color="auto" w:fill="FFFFFF"/>
        </w:rPr>
      </w:pPr>
      <w:r>
        <w:rPr>
          <w:b/>
          <w:bCs/>
          <w:color w:val="000000"/>
          <w:shd w:val="clear" w:color="auto" w:fill="FFFFFF"/>
        </w:rPr>
        <w:t>POSTANOWIENIA KOŃCOWE</w:t>
      </w:r>
    </w:p>
    <w:p w:rsidR="00384DFE" w:rsidRDefault="00384DFE" w:rsidP="00D82A39">
      <w:pPr>
        <w:spacing w:line="276" w:lineRule="auto"/>
        <w:jc w:val="center"/>
        <w:rPr>
          <w:b/>
          <w:bCs/>
          <w:color w:val="000000"/>
          <w:shd w:val="clear" w:color="auto" w:fill="FFFFFF"/>
        </w:rPr>
      </w:pPr>
    </w:p>
    <w:p w:rsidR="00384DFE" w:rsidRPr="009E1BFF" w:rsidRDefault="00384DFE" w:rsidP="00D82A39">
      <w:pPr>
        <w:spacing w:line="276" w:lineRule="auto"/>
        <w:jc w:val="center"/>
        <w:rPr>
          <w:b/>
          <w:bCs/>
          <w:color w:val="000000"/>
          <w:shd w:val="clear" w:color="auto" w:fill="FFFFFF"/>
        </w:rPr>
      </w:pPr>
      <w:r w:rsidRPr="009E1BFF">
        <w:rPr>
          <w:b/>
          <w:bCs/>
          <w:color w:val="000000"/>
          <w:shd w:val="clear" w:color="auto" w:fill="FFFFFF"/>
        </w:rPr>
        <w:t>§ 1</w:t>
      </w:r>
      <w:r>
        <w:rPr>
          <w:b/>
          <w:bCs/>
          <w:color w:val="000000"/>
          <w:shd w:val="clear" w:color="auto" w:fill="FFFFFF"/>
        </w:rPr>
        <w:t>5.</w:t>
      </w:r>
    </w:p>
    <w:p w:rsidR="00384DFE" w:rsidRPr="009E1BFF" w:rsidRDefault="00384DFE" w:rsidP="00D82A39">
      <w:pPr>
        <w:spacing w:line="276" w:lineRule="auto"/>
        <w:jc w:val="center"/>
        <w:rPr>
          <w:b/>
          <w:bCs/>
          <w:color w:val="000000"/>
          <w:shd w:val="clear" w:color="auto" w:fill="FFFFFF"/>
        </w:rPr>
      </w:pPr>
      <w:r w:rsidRPr="009E1BFF">
        <w:rPr>
          <w:b/>
          <w:bCs/>
          <w:color w:val="000000"/>
          <w:shd w:val="clear" w:color="auto" w:fill="FFFFFF"/>
        </w:rPr>
        <w:t>Postanowienia końcowe</w:t>
      </w:r>
    </w:p>
    <w:p w:rsidR="00384DFE" w:rsidRPr="009E1BFF" w:rsidRDefault="00384DFE" w:rsidP="00D82A39">
      <w:pPr>
        <w:spacing w:line="276" w:lineRule="auto"/>
        <w:jc w:val="center"/>
        <w:rPr>
          <w:b/>
          <w:bCs/>
          <w:color w:val="000000"/>
          <w:shd w:val="clear" w:color="auto" w:fill="FFFFFF"/>
        </w:rPr>
      </w:pPr>
    </w:p>
    <w:p w:rsidR="00384DFE" w:rsidRPr="009E1BFF" w:rsidRDefault="00384DFE" w:rsidP="00D82A39">
      <w:pPr>
        <w:spacing w:line="276" w:lineRule="auto"/>
      </w:pPr>
      <w:r>
        <w:t>W celu zapewnienia wysokiej jakości świadczonej pracy przez pracowników Jednostki, Oceniający, uwzględniając wyniki oceny powinien</w:t>
      </w:r>
      <w:r w:rsidRPr="009E1BFF">
        <w:t xml:space="preserve"> wskazać ocenianemu:</w:t>
      </w:r>
    </w:p>
    <w:p w:rsidR="00384DFE" w:rsidRPr="009E1BFF" w:rsidRDefault="00384DFE" w:rsidP="008D40C7">
      <w:pPr>
        <w:pStyle w:val="ListParagraph"/>
        <w:numPr>
          <w:ilvl w:val="0"/>
          <w:numId w:val="10"/>
        </w:numPr>
        <w:spacing w:line="276" w:lineRule="auto"/>
        <w:ind w:hanging="436"/>
      </w:pPr>
      <w:r w:rsidRPr="009E1BFF">
        <w:t>dalsze drogi rozwoju;</w:t>
      </w:r>
    </w:p>
    <w:p w:rsidR="00384DFE" w:rsidRPr="009E1BFF" w:rsidRDefault="00384DFE" w:rsidP="008D40C7">
      <w:pPr>
        <w:pStyle w:val="ListParagraph"/>
        <w:numPr>
          <w:ilvl w:val="0"/>
          <w:numId w:val="10"/>
        </w:numPr>
        <w:spacing w:line="276" w:lineRule="auto"/>
        <w:ind w:hanging="436"/>
      </w:pPr>
      <w:r w:rsidRPr="009E1BFF">
        <w:t>obszary wiedzy, które powinien doskonalić;</w:t>
      </w:r>
    </w:p>
    <w:p w:rsidR="00384DFE" w:rsidRPr="009E1BFF" w:rsidRDefault="00384DFE" w:rsidP="008D40C7">
      <w:pPr>
        <w:pStyle w:val="ListParagraph"/>
        <w:numPr>
          <w:ilvl w:val="0"/>
          <w:numId w:val="10"/>
        </w:numPr>
        <w:spacing w:line="276" w:lineRule="auto"/>
        <w:ind w:hanging="436"/>
      </w:pPr>
      <w:r w:rsidRPr="009E1BFF">
        <w:t>umiejętności, które już posiadł w sposób zadowalający;</w:t>
      </w:r>
    </w:p>
    <w:p w:rsidR="00384DFE" w:rsidRPr="009E1BFF" w:rsidRDefault="00384DFE" w:rsidP="008D40C7">
      <w:pPr>
        <w:pStyle w:val="ListParagraph"/>
        <w:numPr>
          <w:ilvl w:val="0"/>
          <w:numId w:val="10"/>
        </w:numPr>
        <w:spacing w:line="276" w:lineRule="auto"/>
        <w:ind w:hanging="436"/>
      </w:pPr>
      <w:r w:rsidRPr="009E1BFF">
        <w:t>możliwości awansu;</w:t>
      </w:r>
    </w:p>
    <w:p w:rsidR="00384DFE" w:rsidRPr="009E1BFF" w:rsidRDefault="00384DFE" w:rsidP="008D40C7">
      <w:pPr>
        <w:pStyle w:val="ListParagraph"/>
        <w:numPr>
          <w:ilvl w:val="0"/>
          <w:numId w:val="10"/>
        </w:numPr>
        <w:spacing w:line="276" w:lineRule="auto"/>
        <w:ind w:hanging="436"/>
      </w:pPr>
      <w:r w:rsidRPr="009E1BFF">
        <w:t>zadania do wykonania stojące przed daną komórką organizacyjną i jego udział w ich realizacji.</w:t>
      </w:r>
    </w:p>
    <w:p w:rsidR="00384DFE" w:rsidRPr="009E1BFF" w:rsidRDefault="00384DFE" w:rsidP="00D82A39">
      <w:pPr>
        <w:spacing w:line="276" w:lineRule="auto"/>
      </w:pPr>
    </w:p>
    <w:p w:rsidR="00384DFE" w:rsidRDefault="00384DFE" w:rsidP="00D82A39">
      <w:pPr>
        <w:spacing w:line="276" w:lineRule="auto"/>
        <w:jc w:val="center"/>
        <w:rPr>
          <w:b/>
          <w:bCs/>
          <w:color w:val="000000"/>
          <w:shd w:val="clear" w:color="auto" w:fill="FFFFFF"/>
        </w:rPr>
      </w:pPr>
    </w:p>
    <w:p w:rsidR="00384DFE" w:rsidRDefault="00384DFE" w:rsidP="00D82A39">
      <w:pPr>
        <w:spacing w:line="276" w:lineRule="auto"/>
        <w:jc w:val="center"/>
        <w:rPr>
          <w:b/>
          <w:bCs/>
          <w:color w:val="000000"/>
          <w:shd w:val="clear" w:color="auto" w:fill="FFFFFF"/>
        </w:rPr>
      </w:pPr>
    </w:p>
    <w:p w:rsidR="00384DFE" w:rsidRDefault="00384DFE" w:rsidP="00D82A39">
      <w:pPr>
        <w:spacing w:line="276" w:lineRule="auto"/>
        <w:jc w:val="center"/>
        <w:rPr>
          <w:b/>
          <w:bCs/>
          <w:color w:val="000000"/>
          <w:shd w:val="clear" w:color="auto" w:fill="FFFFFF"/>
        </w:rPr>
      </w:pPr>
    </w:p>
    <w:p w:rsidR="00384DFE" w:rsidRPr="009E1BFF" w:rsidRDefault="00384DFE" w:rsidP="00D82A39">
      <w:pPr>
        <w:spacing w:line="276" w:lineRule="auto"/>
        <w:jc w:val="center"/>
        <w:rPr>
          <w:b/>
          <w:bCs/>
          <w:color w:val="000000"/>
          <w:shd w:val="clear" w:color="auto" w:fill="FFFFFF"/>
        </w:rPr>
      </w:pPr>
      <w:r w:rsidRPr="009E1BFF">
        <w:rPr>
          <w:b/>
          <w:bCs/>
          <w:color w:val="000000"/>
          <w:shd w:val="clear" w:color="auto" w:fill="FFFFFF"/>
        </w:rPr>
        <w:t>§ 1</w:t>
      </w:r>
      <w:r>
        <w:rPr>
          <w:b/>
          <w:bCs/>
          <w:color w:val="000000"/>
          <w:shd w:val="clear" w:color="auto" w:fill="FFFFFF"/>
        </w:rPr>
        <w:t>6</w:t>
      </w:r>
    </w:p>
    <w:p w:rsidR="00384DFE" w:rsidRPr="009E1BFF" w:rsidRDefault="00384DFE" w:rsidP="00D82A39">
      <w:pPr>
        <w:spacing w:line="276" w:lineRule="auto"/>
      </w:pPr>
    </w:p>
    <w:p w:rsidR="00384DFE" w:rsidRPr="009E1BFF" w:rsidRDefault="00384DFE" w:rsidP="00D82A39">
      <w:pPr>
        <w:spacing w:line="276" w:lineRule="auto"/>
      </w:pPr>
      <w:r w:rsidRPr="009E1BFF">
        <w:t>Oryginał arkusza oceny włącza się do akt osobowych pracownika.</w:t>
      </w:r>
    </w:p>
    <w:p w:rsidR="00384DFE" w:rsidRDefault="00384DFE" w:rsidP="00D82A39">
      <w:pPr>
        <w:spacing w:line="276" w:lineRule="auto"/>
      </w:pPr>
    </w:p>
    <w:p w:rsidR="00384DFE" w:rsidRPr="009E1BFF" w:rsidRDefault="00384DFE" w:rsidP="00D82A39">
      <w:pPr>
        <w:spacing w:line="276" w:lineRule="auto"/>
      </w:pPr>
    </w:p>
    <w:p w:rsidR="00384DFE" w:rsidRPr="009E1BFF" w:rsidRDefault="00384DFE" w:rsidP="00D82A39">
      <w:pPr>
        <w:spacing w:line="276" w:lineRule="auto"/>
        <w:rPr>
          <w:b/>
          <w:bCs/>
          <w:i/>
          <w:iCs/>
        </w:rPr>
      </w:pPr>
      <w:r w:rsidRPr="009E1BFF">
        <w:rPr>
          <w:b/>
          <w:bCs/>
          <w:i/>
          <w:iCs/>
        </w:rPr>
        <w:t>Załączniki do niniejszego regulaminu:</w:t>
      </w:r>
    </w:p>
    <w:p w:rsidR="00384DFE" w:rsidRPr="009E1BFF" w:rsidRDefault="00384DFE" w:rsidP="008D40C7">
      <w:pPr>
        <w:pStyle w:val="ListParagraph"/>
        <w:numPr>
          <w:ilvl w:val="0"/>
          <w:numId w:val="13"/>
        </w:numPr>
        <w:spacing w:line="276" w:lineRule="auto"/>
        <w:ind w:hanging="436"/>
        <w:rPr>
          <w:i/>
          <w:iCs/>
        </w:rPr>
      </w:pPr>
      <w:r w:rsidRPr="009E1BFF">
        <w:rPr>
          <w:b/>
          <w:bCs/>
          <w:i/>
          <w:iCs/>
        </w:rPr>
        <w:t>Załącznik nr 1</w:t>
      </w:r>
      <w:r w:rsidRPr="009E1BFF">
        <w:rPr>
          <w:i/>
          <w:iCs/>
        </w:rPr>
        <w:t xml:space="preserve"> – Wykaz kryteriów obowiązkowych</w:t>
      </w:r>
    </w:p>
    <w:p w:rsidR="00384DFE" w:rsidRPr="009E1BFF" w:rsidRDefault="00384DFE" w:rsidP="008D40C7">
      <w:pPr>
        <w:pStyle w:val="ListParagraph"/>
        <w:numPr>
          <w:ilvl w:val="0"/>
          <w:numId w:val="13"/>
        </w:numPr>
        <w:spacing w:line="276" w:lineRule="auto"/>
        <w:ind w:hanging="436"/>
        <w:rPr>
          <w:i/>
          <w:iCs/>
        </w:rPr>
      </w:pPr>
      <w:r w:rsidRPr="009E1BFF">
        <w:rPr>
          <w:b/>
          <w:bCs/>
          <w:i/>
          <w:iCs/>
        </w:rPr>
        <w:t>Załącznik nr 2</w:t>
      </w:r>
      <w:r w:rsidRPr="009E1BFF">
        <w:rPr>
          <w:i/>
          <w:iCs/>
        </w:rPr>
        <w:t xml:space="preserve"> – Wykaz kryteriów do wyboru</w:t>
      </w:r>
    </w:p>
    <w:p w:rsidR="00384DFE" w:rsidRPr="009E1BFF" w:rsidRDefault="00384DFE" w:rsidP="008D40C7">
      <w:pPr>
        <w:pStyle w:val="ListParagraph"/>
        <w:numPr>
          <w:ilvl w:val="0"/>
          <w:numId w:val="13"/>
        </w:numPr>
        <w:spacing w:line="276" w:lineRule="auto"/>
        <w:ind w:hanging="436"/>
        <w:rPr>
          <w:i/>
          <w:iCs/>
        </w:rPr>
      </w:pPr>
      <w:r w:rsidRPr="009E1BFF">
        <w:rPr>
          <w:b/>
          <w:bCs/>
          <w:i/>
          <w:iCs/>
        </w:rPr>
        <w:t>Załącznik nr 3</w:t>
      </w:r>
      <w:r w:rsidRPr="009E1BFF">
        <w:rPr>
          <w:i/>
          <w:iCs/>
        </w:rPr>
        <w:t xml:space="preserve"> – Arkusz oceny okresowej pracownika </w:t>
      </w:r>
      <w:r>
        <w:rPr>
          <w:i/>
          <w:iCs/>
        </w:rPr>
        <w:t>socjalnego</w:t>
      </w:r>
    </w:p>
    <w:p w:rsidR="00384DFE" w:rsidRPr="009E1BFF" w:rsidRDefault="00384DFE" w:rsidP="008D40C7">
      <w:pPr>
        <w:pStyle w:val="ListParagraph"/>
        <w:numPr>
          <w:ilvl w:val="0"/>
          <w:numId w:val="13"/>
        </w:numPr>
        <w:spacing w:line="276" w:lineRule="auto"/>
        <w:ind w:hanging="436"/>
        <w:rPr>
          <w:i/>
          <w:iCs/>
        </w:rPr>
      </w:pPr>
      <w:r w:rsidRPr="009E1BFF">
        <w:rPr>
          <w:b/>
          <w:bCs/>
          <w:i/>
          <w:iCs/>
        </w:rPr>
        <w:t>Załącznik nr 4</w:t>
      </w:r>
      <w:r w:rsidRPr="009E1BFF">
        <w:rPr>
          <w:i/>
          <w:iCs/>
        </w:rPr>
        <w:t xml:space="preserve"> – Harmonogram dokonywania oceny okresowej pracowników </w:t>
      </w:r>
      <w:r>
        <w:rPr>
          <w:i/>
          <w:iCs/>
        </w:rPr>
        <w:t>socjalnych</w:t>
      </w:r>
    </w:p>
    <w:p w:rsidR="00384DFE" w:rsidRPr="003C203C" w:rsidRDefault="00384DFE" w:rsidP="00D82A39">
      <w:pPr>
        <w:spacing w:line="276" w:lineRule="auto"/>
        <w:ind w:left="5670"/>
        <w:rPr>
          <w:i/>
          <w:iCs/>
          <w:sz w:val="20"/>
          <w:szCs w:val="20"/>
        </w:rPr>
      </w:pPr>
      <w:r w:rsidRPr="009E1BFF">
        <w:rPr>
          <w:i/>
          <w:iCs/>
        </w:rPr>
        <w:br w:type="column"/>
      </w:r>
      <w:r w:rsidRPr="003C203C">
        <w:rPr>
          <w:b/>
          <w:bCs/>
          <w:i/>
          <w:iCs/>
          <w:sz w:val="20"/>
          <w:szCs w:val="20"/>
        </w:rPr>
        <w:t xml:space="preserve">Załącznik nr 1 </w:t>
      </w:r>
      <w:r w:rsidRPr="003C203C">
        <w:rPr>
          <w:i/>
          <w:iCs/>
          <w:sz w:val="20"/>
          <w:szCs w:val="20"/>
        </w:rPr>
        <w:t xml:space="preserve">do Regulaminu oceny okresowej pracowników socjalnych </w:t>
      </w:r>
      <w:r w:rsidRPr="003C203C">
        <w:rPr>
          <w:i/>
          <w:iCs/>
          <w:sz w:val="20"/>
          <w:szCs w:val="20"/>
        </w:rPr>
        <w:br/>
        <w:t>w Gminnym Ośrodku  Pomocy Społecznej w Limanowej</w:t>
      </w:r>
    </w:p>
    <w:p w:rsidR="00384DFE" w:rsidRPr="009E1BFF" w:rsidRDefault="00384DFE" w:rsidP="00D82A39">
      <w:pPr>
        <w:spacing w:line="276" w:lineRule="auto"/>
        <w:ind w:left="5670"/>
        <w:rPr>
          <w:sz w:val="20"/>
          <w:szCs w:val="20"/>
        </w:rPr>
      </w:pPr>
    </w:p>
    <w:p w:rsidR="00384DFE" w:rsidRPr="009E1BFF" w:rsidRDefault="00384DFE" w:rsidP="00D82A39">
      <w:pPr>
        <w:spacing w:line="276" w:lineRule="auto"/>
        <w:jc w:val="center"/>
        <w:rPr>
          <w:b/>
          <w:bCs/>
        </w:rPr>
      </w:pPr>
      <w:bookmarkStart w:id="0" w:name="_Hlk70416604"/>
      <w:r w:rsidRPr="009E1BFF">
        <w:rPr>
          <w:b/>
          <w:bCs/>
        </w:rPr>
        <w:t>Wykaz kryteriów obowiązkowych</w:t>
      </w:r>
    </w:p>
    <w:p w:rsidR="00384DFE" w:rsidRDefault="00384DFE" w:rsidP="00D82A39">
      <w:pPr>
        <w:spacing w:line="276" w:lineRule="auto"/>
        <w:jc w:val="center"/>
        <w:rPr>
          <w:b/>
          <w:bCs/>
        </w:rPr>
      </w:pPr>
    </w:p>
    <w:p w:rsidR="00384DFE" w:rsidRDefault="00384DFE" w:rsidP="00D82A39">
      <w:pPr>
        <w:spacing w:line="276" w:lineRule="auto"/>
        <w:jc w:val="center"/>
        <w:rPr>
          <w:b/>
          <w:bCs/>
        </w:rPr>
      </w:pPr>
    </w:p>
    <w:p w:rsidR="00384DFE" w:rsidRDefault="00384DFE" w:rsidP="00D82A39">
      <w:pPr>
        <w:spacing w:line="276" w:lineRule="auto"/>
        <w:jc w:val="center"/>
        <w:rPr>
          <w:b/>
          <w:bCs/>
        </w:rPr>
      </w:pPr>
    </w:p>
    <w:tbl>
      <w:tblPr>
        <w:tblW w:w="9073" w:type="dxa"/>
        <w:tblInd w:w="-13"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A0"/>
      </w:tblPr>
      <w:tblGrid>
        <w:gridCol w:w="424"/>
        <w:gridCol w:w="2757"/>
        <w:gridCol w:w="48"/>
        <w:gridCol w:w="5746"/>
        <w:gridCol w:w="98"/>
      </w:tblGrid>
      <w:tr w:rsidR="00384DFE" w:rsidRPr="009E1BFF">
        <w:tc>
          <w:tcPr>
            <w:tcW w:w="426" w:type="dxa"/>
            <w:tcBorders>
              <w:top w:val="single" w:sz="6" w:space="0" w:color="auto"/>
              <w:bottom w:val="single" w:sz="6" w:space="0" w:color="auto"/>
              <w:right w:val="single" w:sz="6" w:space="0" w:color="auto"/>
            </w:tcBorders>
            <w:shd w:val="clear" w:color="auto" w:fill="D9E2F3"/>
          </w:tcPr>
          <w:p w:rsidR="00384DFE" w:rsidRPr="009E1BFF" w:rsidRDefault="00384DFE" w:rsidP="00B57F12">
            <w:pPr>
              <w:suppressAutoHyphens w:val="0"/>
              <w:spacing w:line="276" w:lineRule="auto"/>
              <w:jc w:val="center"/>
              <w:rPr>
                <w:b/>
                <w:bCs/>
                <w:lang w:eastAsia="pl-PL"/>
              </w:rPr>
            </w:pPr>
          </w:p>
        </w:tc>
        <w:tc>
          <w:tcPr>
            <w:tcW w:w="2835" w:type="dxa"/>
            <w:gridSpan w:val="2"/>
            <w:tcBorders>
              <w:top w:val="single" w:sz="6" w:space="0" w:color="auto"/>
              <w:bottom w:val="single" w:sz="6" w:space="0" w:color="auto"/>
              <w:right w:val="single" w:sz="6" w:space="0" w:color="auto"/>
            </w:tcBorders>
            <w:shd w:val="clear" w:color="auto" w:fill="D9E2F3"/>
            <w:tcMar>
              <w:top w:w="75" w:type="dxa"/>
              <w:left w:w="150" w:type="dxa"/>
              <w:bottom w:w="75" w:type="dxa"/>
              <w:right w:w="75" w:type="dxa"/>
            </w:tcMar>
            <w:vAlign w:val="center"/>
          </w:tcPr>
          <w:p w:rsidR="00384DFE" w:rsidRPr="009E1BFF" w:rsidRDefault="00384DFE" w:rsidP="00B57F12">
            <w:pPr>
              <w:suppressAutoHyphens w:val="0"/>
              <w:spacing w:line="276" w:lineRule="auto"/>
              <w:jc w:val="center"/>
              <w:rPr>
                <w:lang w:eastAsia="pl-PL"/>
              </w:rPr>
            </w:pPr>
            <w:r w:rsidRPr="009E1BFF">
              <w:rPr>
                <w:b/>
                <w:bCs/>
                <w:lang w:eastAsia="pl-PL"/>
              </w:rPr>
              <w:t>Kryterium</w:t>
            </w:r>
          </w:p>
        </w:tc>
        <w:tc>
          <w:tcPr>
            <w:tcW w:w="5812" w:type="dxa"/>
            <w:gridSpan w:val="2"/>
            <w:tcBorders>
              <w:top w:val="single" w:sz="6" w:space="0" w:color="auto"/>
              <w:bottom w:val="single" w:sz="6" w:space="0" w:color="auto"/>
            </w:tcBorders>
            <w:shd w:val="clear" w:color="auto" w:fill="D9E2F3"/>
            <w:tcMar>
              <w:top w:w="75" w:type="dxa"/>
              <w:left w:w="150" w:type="dxa"/>
              <w:bottom w:w="75" w:type="dxa"/>
              <w:right w:w="75" w:type="dxa"/>
            </w:tcMar>
            <w:vAlign w:val="center"/>
          </w:tcPr>
          <w:p w:rsidR="00384DFE" w:rsidRPr="009E1BFF" w:rsidRDefault="00384DFE" w:rsidP="00B57F12">
            <w:pPr>
              <w:suppressAutoHyphens w:val="0"/>
              <w:spacing w:line="276" w:lineRule="auto"/>
              <w:jc w:val="center"/>
              <w:rPr>
                <w:lang w:eastAsia="pl-PL"/>
              </w:rPr>
            </w:pPr>
            <w:r w:rsidRPr="009E1BFF">
              <w:rPr>
                <w:b/>
                <w:bCs/>
                <w:lang w:eastAsia="pl-PL"/>
              </w:rPr>
              <w:t>Opis kryterium</w:t>
            </w:r>
          </w:p>
        </w:tc>
      </w:tr>
      <w:tr w:rsidR="0038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99" w:type="dxa"/>
        </w:trPr>
        <w:tc>
          <w:tcPr>
            <w:tcW w:w="422" w:type="dxa"/>
          </w:tcPr>
          <w:p w:rsidR="00384DFE" w:rsidRPr="00EC1CB1" w:rsidRDefault="00384DFE" w:rsidP="00EC1CB1">
            <w:pPr>
              <w:spacing w:line="240" w:lineRule="auto"/>
              <w:rPr>
                <w:lang w:eastAsia="en-US"/>
              </w:rPr>
            </w:pPr>
            <w:r w:rsidRPr="00EC1CB1">
              <w:rPr>
                <w:sz w:val="22"/>
                <w:szCs w:val="22"/>
              </w:rPr>
              <w:t>1.</w:t>
            </w:r>
          </w:p>
        </w:tc>
        <w:tc>
          <w:tcPr>
            <w:tcW w:w="2786" w:type="dxa"/>
          </w:tcPr>
          <w:p w:rsidR="00384DFE" w:rsidRPr="00EC1CB1" w:rsidRDefault="00384DFE" w:rsidP="00EC1CB1">
            <w:pPr>
              <w:spacing w:line="240" w:lineRule="auto"/>
              <w:rPr>
                <w:b/>
                <w:bCs/>
                <w:lang w:eastAsia="en-US"/>
              </w:rPr>
            </w:pPr>
            <w:r w:rsidRPr="00EC1CB1">
              <w:rPr>
                <w:b/>
                <w:bCs/>
                <w:sz w:val="22"/>
                <w:szCs w:val="22"/>
              </w:rPr>
              <w:t>Dbałość o wykonywanie zadań publicznych oraz o środki publiczne, z uwzględnieniem interesu publicznego oraz indywidualnych interesów obywateli.</w:t>
            </w:r>
          </w:p>
        </w:tc>
        <w:tc>
          <w:tcPr>
            <w:tcW w:w="5859" w:type="dxa"/>
            <w:gridSpan w:val="2"/>
          </w:tcPr>
          <w:p w:rsidR="00384DFE" w:rsidRPr="00EC1CB1" w:rsidRDefault="00384DFE" w:rsidP="00EC1CB1">
            <w:pPr>
              <w:pStyle w:val="ListParagraph"/>
              <w:numPr>
                <w:ilvl w:val="0"/>
                <w:numId w:val="32"/>
              </w:numPr>
              <w:suppressAutoHyphens w:val="0"/>
              <w:spacing w:line="240" w:lineRule="auto"/>
              <w:ind w:left="322"/>
              <w:jc w:val="left"/>
            </w:pPr>
            <w:r w:rsidRPr="00EC1CB1">
              <w:rPr>
                <w:sz w:val="22"/>
                <w:szCs w:val="22"/>
              </w:rPr>
              <w:t>Wykonywanie obowiązków bez zbędnej zwłoki.</w:t>
            </w:r>
          </w:p>
          <w:p w:rsidR="00384DFE" w:rsidRPr="00EC1CB1" w:rsidRDefault="00384DFE" w:rsidP="00EC1CB1">
            <w:pPr>
              <w:pStyle w:val="ListParagraph"/>
              <w:numPr>
                <w:ilvl w:val="0"/>
                <w:numId w:val="32"/>
              </w:numPr>
              <w:suppressAutoHyphens w:val="0"/>
              <w:spacing w:line="240" w:lineRule="auto"/>
              <w:ind w:left="322"/>
              <w:jc w:val="left"/>
            </w:pPr>
            <w:r w:rsidRPr="00EC1CB1">
              <w:rPr>
                <w:sz w:val="22"/>
                <w:szCs w:val="22"/>
              </w:rPr>
              <w:t>Dbałość o wydajne i efektywne (najwyższe efekty przy najmniejszych nakładach) realizowanie powierzonych zadań, umożliwiające uzyskiwanie wysokich efektów pracy.</w:t>
            </w:r>
          </w:p>
          <w:p w:rsidR="00384DFE" w:rsidRPr="00EC1CB1" w:rsidRDefault="00384DFE" w:rsidP="00EC1CB1">
            <w:pPr>
              <w:pStyle w:val="ListParagraph"/>
              <w:numPr>
                <w:ilvl w:val="0"/>
                <w:numId w:val="32"/>
              </w:numPr>
              <w:suppressAutoHyphens w:val="0"/>
              <w:spacing w:line="240" w:lineRule="auto"/>
              <w:ind w:left="322"/>
              <w:jc w:val="left"/>
            </w:pPr>
            <w:r w:rsidRPr="00EC1CB1">
              <w:rPr>
                <w:sz w:val="22"/>
                <w:szCs w:val="22"/>
              </w:rPr>
              <w:t>Planowanie pomocy na podstawie rzetelnej diagnozy uwzględniającej  zasoby i możliwości klientów.</w:t>
            </w:r>
          </w:p>
          <w:p w:rsidR="00384DFE" w:rsidRPr="00EC1CB1" w:rsidRDefault="00384DFE" w:rsidP="00EC1CB1">
            <w:pPr>
              <w:pStyle w:val="ListParagraph"/>
              <w:spacing w:line="240" w:lineRule="auto"/>
              <w:ind w:left="322"/>
              <w:rPr>
                <w:lang w:eastAsia="en-US"/>
              </w:rPr>
            </w:pPr>
          </w:p>
        </w:tc>
      </w:tr>
      <w:tr w:rsidR="0038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99" w:type="dxa"/>
          <w:trHeight w:val="3081"/>
        </w:trPr>
        <w:tc>
          <w:tcPr>
            <w:tcW w:w="422" w:type="dxa"/>
            <w:vMerge w:val="restart"/>
            <w:shd w:val="clear" w:color="auto" w:fill="FFFFFF"/>
          </w:tcPr>
          <w:p w:rsidR="00384DFE" w:rsidRPr="00EC1CB1" w:rsidRDefault="00384DFE" w:rsidP="00EC1CB1">
            <w:pPr>
              <w:spacing w:line="240" w:lineRule="auto"/>
              <w:rPr>
                <w:lang w:eastAsia="en-US"/>
              </w:rPr>
            </w:pPr>
            <w:r w:rsidRPr="00EC1CB1">
              <w:rPr>
                <w:sz w:val="22"/>
                <w:szCs w:val="22"/>
              </w:rPr>
              <w:t>2.</w:t>
            </w:r>
          </w:p>
        </w:tc>
        <w:tc>
          <w:tcPr>
            <w:tcW w:w="2786" w:type="dxa"/>
            <w:vMerge w:val="restart"/>
            <w:shd w:val="clear" w:color="auto" w:fill="FFFFFF"/>
          </w:tcPr>
          <w:p w:rsidR="00384DFE" w:rsidRPr="00EC1CB1" w:rsidRDefault="00384DFE" w:rsidP="00EC1CB1">
            <w:pPr>
              <w:spacing w:line="240" w:lineRule="auto"/>
              <w:rPr>
                <w:b/>
                <w:bCs/>
              </w:rPr>
            </w:pPr>
            <w:r w:rsidRPr="00EC1CB1">
              <w:rPr>
                <w:b/>
                <w:bCs/>
                <w:sz w:val="22"/>
                <w:szCs w:val="22"/>
              </w:rPr>
              <w:t>Przestrzeganie Konstytucji Rzeczypospolitej Polskiej i innych przepisów prawa oraz dochowanie tajemnicy ustawowo chronionej</w:t>
            </w:r>
          </w:p>
          <w:p w:rsidR="00384DFE" w:rsidRPr="00EC1CB1" w:rsidRDefault="00384DFE" w:rsidP="00EC1CB1">
            <w:pPr>
              <w:spacing w:line="240" w:lineRule="auto"/>
              <w:rPr>
                <w:b/>
                <w:bCs/>
                <w:i/>
                <w:iCs/>
              </w:rPr>
            </w:pPr>
            <w:r w:rsidRPr="00EC1CB1">
              <w:rPr>
                <w:b/>
                <w:bCs/>
                <w:i/>
                <w:iCs/>
                <w:sz w:val="22"/>
                <w:szCs w:val="22"/>
              </w:rPr>
              <w:t>(Wi</w:t>
            </w:r>
            <w:r>
              <w:rPr>
                <w:b/>
                <w:bCs/>
                <w:i/>
                <w:iCs/>
                <w:sz w:val="22"/>
                <w:szCs w:val="22"/>
              </w:rPr>
              <w:t>e</w:t>
            </w:r>
            <w:r w:rsidRPr="00EC1CB1">
              <w:rPr>
                <w:b/>
                <w:bCs/>
                <w:i/>
                <w:iCs/>
                <w:sz w:val="22"/>
                <w:szCs w:val="22"/>
              </w:rPr>
              <w:t>dza specjalistyczna i umiejętność  jej wykorzystania)</w:t>
            </w:r>
          </w:p>
          <w:p w:rsidR="00384DFE" w:rsidRPr="00EC1CB1" w:rsidRDefault="00384DFE" w:rsidP="00EC1CB1">
            <w:pPr>
              <w:spacing w:line="240" w:lineRule="auto"/>
              <w:rPr>
                <w:b/>
                <w:bCs/>
                <w:lang w:eastAsia="en-US"/>
              </w:rPr>
            </w:pPr>
          </w:p>
        </w:tc>
        <w:tc>
          <w:tcPr>
            <w:tcW w:w="5859" w:type="dxa"/>
            <w:gridSpan w:val="2"/>
            <w:shd w:val="clear" w:color="auto" w:fill="FFFFFF"/>
          </w:tcPr>
          <w:p w:rsidR="00384DFE" w:rsidRPr="00EC1CB1" w:rsidRDefault="00384DFE" w:rsidP="00EC1CB1">
            <w:pPr>
              <w:pStyle w:val="ListParagraph"/>
              <w:numPr>
                <w:ilvl w:val="0"/>
                <w:numId w:val="33"/>
              </w:numPr>
              <w:shd w:val="clear" w:color="auto" w:fill="FFFFFF"/>
              <w:suppressAutoHyphens w:val="0"/>
              <w:spacing w:line="240" w:lineRule="auto"/>
              <w:ind w:left="316" w:hanging="316"/>
              <w:jc w:val="left"/>
              <w:rPr>
                <w:color w:val="000000"/>
                <w:lang w:eastAsia="pl-PL"/>
              </w:rPr>
            </w:pPr>
            <w:r w:rsidRPr="00EC1CB1">
              <w:rPr>
                <w:sz w:val="22"/>
                <w:szCs w:val="22"/>
              </w:rPr>
              <w:t xml:space="preserve">Znajomość przepisów niezbędnych do właściwego wykonywania obowiązków wynikających z zajmowanego stanowiska pracy w </w:t>
            </w:r>
            <w:r w:rsidRPr="00EC1CB1">
              <w:rPr>
                <w:color w:val="000000"/>
                <w:sz w:val="22"/>
                <w:szCs w:val="22"/>
                <w:lang w:eastAsia="pl-PL"/>
              </w:rPr>
              <w:t>szczególności wyszukiwanie i pozyskiwanie informacji, korzystanie z dobrych praktyk i doświadczeń innych.</w:t>
            </w:r>
          </w:p>
          <w:p w:rsidR="00384DFE" w:rsidRPr="00EC1CB1" w:rsidRDefault="00384DFE" w:rsidP="00EC1CB1">
            <w:pPr>
              <w:pStyle w:val="ListParagraph"/>
              <w:numPr>
                <w:ilvl w:val="0"/>
                <w:numId w:val="33"/>
              </w:numPr>
              <w:shd w:val="clear" w:color="auto" w:fill="FFFFFF"/>
              <w:suppressAutoHyphens w:val="0"/>
              <w:spacing w:line="240" w:lineRule="auto"/>
              <w:ind w:left="316" w:hanging="316"/>
              <w:jc w:val="left"/>
              <w:rPr>
                <w:color w:val="000000"/>
                <w:lang w:eastAsia="pl-PL"/>
              </w:rPr>
            </w:pPr>
            <w:r w:rsidRPr="00EC1CB1">
              <w:rPr>
                <w:sz w:val="22"/>
                <w:szCs w:val="22"/>
              </w:rPr>
              <w:t>Umiejętność zastosowania posiadanej wiedzy (przepisów) w praktyce przy wykonywaniu obowiązków.</w:t>
            </w:r>
          </w:p>
          <w:p w:rsidR="00384DFE" w:rsidRPr="00EC1CB1" w:rsidRDefault="00384DFE" w:rsidP="00EC1CB1">
            <w:pPr>
              <w:pStyle w:val="ListParagraph"/>
              <w:numPr>
                <w:ilvl w:val="0"/>
                <w:numId w:val="33"/>
              </w:numPr>
              <w:shd w:val="clear" w:color="auto" w:fill="FFFFFF"/>
              <w:suppressAutoHyphens w:val="0"/>
              <w:spacing w:line="240" w:lineRule="auto"/>
              <w:ind w:left="316" w:hanging="316"/>
              <w:jc w:val="left"/>
              <w:rPr>
                <w:color w:val="000000"/>
                <w:lang w:eastAsia="pl-PL"/>
              </w:rPr>
            </w:pPr>
            <w:r w:rsidRPr="00EC1CB1">
              <w:rPr>
                <w:color w:val="000000"/>
                <w:sz w:val="22"/>
                <w:szCs w:val="22"/>
                <w:lang w:eastAsia="pl-PL"/>
              </w:rPr>
              <w:t>Korzystanie z dostępnych źródeł informacji, rozwiązań i technologii.</w:t>
            </w:r>
          </w:p>
          <w:p w:rsidR="00384DFE" w:rsidRPr="00EC1CB1" w:rsidRDefault="00384DFE" w:rsidP="00EC1CB1">
            <w:pPr>
              <w:pStyle w:val="ListParagraph"/>
              <w:numPr>
                <w:ilvl w:val="0"/>
                <w:numId w:val="33"/>
              </w:numPr>
              <w:shd w:val="clear" w:color="auto" w:fill="FFFFFF"/>
              <w:suppressAutoHyphens w:val="0"/>
              <w:spacing w:line="240" w:lineRule="auto"/>
              <w:ind w:left="316" w:hanging="316"/>
              <w:jc w:val="left"/>
              <w:rPr>
                <w:color w:val="000000"/>
                <w:lang w:eastAsia="pl-PL"/>
              </w:rPr>
            </w:pPr>
            <w:r w:rsidRPr="00EC1CB1">
              <w:rPr>
                <w:sz w:val="22"/>
                <w:szCs w:val="22"/>
              </w:rPr>
              <w:t>Przestrzeganie przepisów i procedur o ochronie danych osobowych  oraz dbałość o zachowanie tajemnicy służbowej i państwowej.</w:t>
            </w:r>
          </w:p>
        </w:tc>
      </w:tr>
      <w:tr w:rsidR="0038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99" w:type="dxa"/>
          <w:trHeight w:val="275"/>
        </w:trPr>
        <w:tc>
          <w:tcPr>
            <w:tcW w:w="424" w:type="dxa"/>
            <w:vMerge/>
            <w:vAlign w:val="center"/>
          </w:tcPr>
          <w:p w:rsidR="00384DFE" w:rsidRPr="00EC1CB1" w:rsidRDefault="00384DFE" w:rsidP="00EC1CB1">
            <w:pPr>
              <w:spacing w:line="240" w:lineRule="auto"/>
              <w:rPr>
                <w:lang w:eastAsia="en-US"/>
              </w:rPr>
            </w:pPr>
          </w:p>
        </w:tc>
        <w:tc>
          <w:tcPr>
            <w:tcW w:w="2757" w:type="dxa"/>
            <w:vMerge/>
            <w:vAlign w:val="center"/>
          </w:tcPr>
          <w:p w:rsidR="00384DFE" w:rsidRPr="00EC1CB1" w:rsidRDefault="00384DFE" w:rsidP="00EC1CB1">
            <w:pPr>
              <w:spacing w:line="240" w:lineRule="auto"/>
              <w:rPr>
                <w:b/>
                <w:bCs/>
                <w:lang w:eastAsia="en-US"/>
              </w:rPr>
            </w:pPr>
          </w:p>
        </w:tc>
        <w:tc>
          <w:tcPr>
            <w:tcW w:w="5859" w:type="dxa"/>
            <w:gridSpan w:val="2"/>
            <w:shd w:val="clear" w:color="auto" w:fill="FFFFFF"/>
          </w:tcPr>
          <w:p w:rsidR="00384DFE" w:rsidRPr="00EC1CB1" w:rsidRDefault="00384DFE" w:rsidP="00EC1CB1">
            <w:pPr>
              <w:pStyle w:val="ListParagraph"/>
              <w:numPr>
                <w:ilvl w:val="0"/>
                <w:numId w:val="33"/>
              </w:numPr>
              <w:suppressAutoHyphens w:val="0"/>
              <w:spacing w:line="240" w:lineRule="auto"/>
              <w:jc w:val="left"/>
            </w:pPr>
            <w:r w:rsidRPr="00EC1CB1">
              <w:rPr>
                <w:sz w:val="22"/>
                <w:szCs w:val="22"/>
              </w:rPr>
              <w:t>Rozpoznawanie spraw, które wymagają współdziałania ze specjalistami z innych dziedzin.</w:t>
            </w:r>
          </w:p>
          <w:p w:rsidR="00384DFE" w:rsidRPr="00EC1CB1" w:rsidRDefault="00384DFE" w:rsidP="00EC1CB1">
            <w:pPr>
              <w:pStyle w:val="ListParagraph"/>
              <w:numPr>
                <w:ilvl w:val="0"/>
                <w:numId w:val="33"/>
              </w:numPr>
              <w:suppressAutoHyphens w:val="0"/>
              <w:spacing w:line="240" w:lineRule="auto"/>
              <w:jc w:val="left"/>
            </w:pPr>
            <w:r w:rsidRPr="00EC1CB1">
              <w:rPr>
                <w:sz w:val="22"/>
                <w:szCs w:val="22"/>
              </w:rPr>
              <w:t>Umiejętność doboru i stosowania odpowiednich narzędzi lub technik w celu wykonania zadania.</w:t>
            </w:r>
          </w:p>
          <w:p w:rsidR="00384DFE" w:rsidRPr="00EC1CB1" w:rsidRDefault="00384DFE" w:rsidP="00EC1CB1">
            <w:pPr>
              <w:pStyle w:val="ListParagraph"/>
              <w:numPr>
                <w:ilvl w:val="0"/>
                <w:numId w:val="33"/>
              </w:numPr>
              <w:suppressAutoHyphens w:val="0"/>
              <w:spacing w:line="240" w:lineRule="auto"/>
              <w:jc w:val="left"/>
            </w:pPr>
            <w:r w:rsidRPr="00EC1CB1">
              <w:rPr>
                <w:sz w:val="22"/>
                <w:szCs w:val="22"/>
              </w:rPr>
              <w:t>Intensywność i różnorodność oddziaływań  zawodowych.</w:t>
            </w:r>
          </w:p>
          <w:p w:rsidR="00384DFE" w:rsidRPr="00EC1CB1" w:rsidRDefault="00384DFE" w:rsidP="00EC1CB1">
            <w:pPr>
              <w:pStyle w:val="ListParagraph"/>
              <w:numPr>
                <w:ilvl w:val="0"/>
                <w:numId w:val="33"/>
              </w:numPr>
              <w:suppressAutoHyphens w:val="0"/>
              <w:spacing w:line="240" w:lineRule="auto"/>
              <w:jc w:val="left"/>
              <w:rPr>
                <w:color w:val="00B050"/>
                <w:lang w:eastAsia="en-US"/>
              </w:rPr>
            </w:pPr>
            <w:r w:rsidRPr="00EC1CB1">
              <w:rPr>
                <w:sz w:val="22"/>
                <w:szCs w:val="22"/>
              </w:rPr>
              <w:t>Zróżnicowanie podejmowanych działań w trakcie prowadzenia pracy socjalnej.</w:t>
            </w:r>
          </w:p>
        </w:tc>
      </w:tr>
      <w:tr w:rsidR="0038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99" w:type="dxa"/>
        </w:trPr>
        <w:tc>
          <w:tcPr>
            <w:tcW w:w="422" w:type="dxa"/>
          </w:tcPr>
          <w:p w:rsidR="00384DFE" w:rsidRPr="00EC1CB1" w:rsidRDefault="00384DFE" w:rsidP="00EC1CB1">
            <w:pPr>
              <w:spacing w:line="240" w:lineRule="auto"/>
              <w:rPr>
                <w:lang w:eastAsia="en-US"/>
              </w:rPr>
            </w:pPr>
            <w:r w:rsidRPr="00EC1CB1">
              <w:rPr>
                <w:sz w:val="22"/>
                <w:szCs w:val="22"/>
              </w:rPr>
              <w:t>3</w:t>
            </w:r>
          </w:p>
        </w:tc>
        <w:tc>
          <w:tcPr>
            <w:tcW w:w="2786" w:type="dxa"/>
          </w:tcPr>
          <w:p w:rsidR="00384DFE" w:rsidRPr="00EC1CB1" w:rsidRDefault="00384DFE" w:rsidP="00EC1CB1">
            <w:pPr>
              <w:spacing w:line="240" w:lineRule="auto"/>
              <w:rPr>
                <w:b/>
                <w:bCs/>
              </w:rPr>
            </w:pPr>
            <w:r w:rsidRPr="00EC1CB1">
              <w:rPr>
                <w:b/>
                <w:bCs/>
                <w:sz w:val="22"/>
                <w:szCs w:val="22"/>
              </w:rPr>
              <w:t>Wykonywanie zadań sumiennie, sprawnie i bezstronnie;</w:t>
            </w:r>
          </w:p>
          <w:p w:rsidR="00384DFE" w:rsidRPr="00EC1CB1" w:rsidRDefault="00384DFE" w:rsidP="00EC1CB1">
            <w:pPr>
              <w:spacing w:line="240" w:lineRule="auto"/>
              <w:rPr>
                <w:b/>
                <w:bCs/>
                <w:i/>
                <w:iCs/>
              </w:rPr>
            </w:pPr>
          </w:p>
          <w:p w:rsidR="00384DFE" w:rsidRPr="00EC1CB1" w:rsidRDefault="00384DFE" w:rsidP="00EC1CB1">
            <w:pPr>
              <w:spacing w:line="240" w:lineRule="auto"/>
              <w:rPr>
                <w:b/>
                <w:bCs/>
                <w:i/>
                <w:iCs/>
              </w:rPr>
            </w:pPr>
            <w:r>
              <w:rPr>
                <w:b/>
                <w:bCs/>
                <w:i/>
                <w:iCs/>
                <w:sz w:val="22"/>
                <w:szCs w:val="22"/>
              </w:rPr>
              <w:t>(</w:t>
            </w:r>
            <w:r w:rsidRPr="00EC1CB1">
              <w:rPr>
                <w:b/>
                <w:bCs/>
                <w:i/>
                <w:iCs/>
                <w:sz w:val="22"/>
                <w:szCs w:val="22"/>
              </w:rPr>
              <w:t>Organizacja pracy i nastawienie na osiągni</w:t>
            </w:r>
            <w:r>
              <w:rPr>
                <w:b/>
                <w:bCs/>
                <w:i/>
                <w:iCs/>
                <w:sz w:val="22"/>
                <w:szCs w:val="22"/>
              </w:rPr>
              <w:t>ę</w:t>
            </w:r>
            <w:r w:rsidRPr="00EC1CB1">
              <w:rPr>
                <w:b/>
                <w:bCs/>
                <w:i/>
                <w:iCs/>
                <w:sz w:val="22"/>
                <w:szCs w:val="22"/>
              </w:rPr>
              <w:t>cie celu</w:t>
            </w:r>
            <w:r>
              <w:rPr>
                <w:b/>
                <w:bCs/>
                <w:i/>
                <w:iCs/>
                <w:sz w:val="22"/>
                <w:szCs w:val="22"/>
              </w:rPr>
              <w:t>)</w:t>
            </w:r>
          </w:p>
          <w:p w:rsidR="00384DFE" w:rsidRPr="00EC1CB1" w:rsidRDefault="00384DFE" w:rsidP="00EC1CB1">
            <w:pPr>
              <w:spacing w:line="240" w:lineRule="auto"/>
              <w:rPr>
                <w:b/>
                <w:bCs/>
                <w:lang w:eastAsia="en-US"/>
              </w:rPr>
            </w:pPr>
          </w:p>
        </w:tc>
        <w:tc>
          <w:tcPr>
            <w:tcW w:w="5859" w:type="dxa"/>
            <w:gridSpan w:val="2"/>
          </w:tcPr>
          <w:p w:rsidR="00384DFE" w:rsidRPr="00EC1CB1" w:rsidRDefault="00384DFE" w:rsidP="00EC1CB1">
            <w:pPr>
              <w:pStyle w:val="ListParagraph"/>
              <w:numPr>
                <w:ilvl w:val="0"/>
                <w:numId w:val="34"/>
              </w:numPr>
              <w:suppressAutoHyphens w:val="0"/>
              <w:spacing w:line="240" w:lineRule="auto"/>
              <w:ind w:left="322" w:hanging="283"/>
              <w:jc w:val="left"/>
            </w:pPr>
            <w:r w:rsidRPr="00EC1CB1">
              <w:rPr>
                <w:sz w:val="22"/>
                <w:szCs w:val="22"/>
              </w:rPr>
              <w:t xml:space="preserve">Planowanie działań i organizowanie pracy w celu wykonania zadań. </w:t>
            </w:r>
          </w:p>
          <w:p w:rsidR="00384DFE" w:rsidRPr="00EC1CB1" w:rsidRDefault="00384DFE" w:rsidP="00EC1CB1">
            <w:pPr>
              <w:pStyle w:val="ListParagraph"/>
              <w:numPr>
                <w:ilvl w:val="0"/>
                <w:numId w:val="34"/>
              </w:numPr>
              <w:suppressAutoHyphens w:val="0"/>
              <w:spacing w:line="240" w:lineRule="auto"/>
              <w:ind w:left="322" w:hanging="283"/>
              <w:jc w:val="left"/>
            </w:pPr>
            <w:r w:rsidRPr="00EC1CB1">
              <w:rPr>
                <w:sz w:val="22"/>
                <w:szCs w:val="22"/>
              </w:rPr>
              <w:t xml:space="preserve">Realizowanie zadań/celów w kolejności uwzględniającej ich wagę i pilność (ustalanie priorytetów działania). </w:t>
            </w:r>
          </w:p>
          <w:p w:rsidR="00384DFE" w:rsidRPr="00EC1CB1" w:rsidRDefault="00384DFE" w:rsidP="00EC1CB1">
            <w:pPr>
              <w:pStyle w:val="ListParagraph"/>
              <w:numPr>
                <w:ilvl w:val="0"/>
                <w:numId w:val="34"/>
              </w:numPr>
              <w:suppressAutoHyphens w:val="0"/>
              <w:spacing w:line="240" w:lineRule="auto"/>
              <w:ind w:left="322" w:hanging="283"/>
              <w:jc w:val="left"/>
            </w:pPr>
            <w:r w:rsidRPr="00EC1CB1">
              <w:rPr>
                <w:sz w:val="22"/>
                <w:szCs w:val="22"/>
              </w:rPr>
              <w:t xml:space="preserve">Umiejętność identyfikacji celów, określania ram czasowych działania, przyjmowanie odpowiedzialności w trakcie realizacji zadań i wywiązywanie się z zobowiązań. </w:t>
            </w:r>
          </w:p>
          <w:p w:rsidR="00384DFE" w:rsidRPr="00EC1CB1" w:rsidRDefault="00384DFE" w:rsidP="00EC1CB1">
            <w:pPr>
              <w:pStyle w:val="ListParagraph"/>
              <w:numPr>
                <w:ilvl w:val="0"/>
                <w:numId w:val="34"/>
              </w:numPr>
              <w:suppressAutoHyphens w:val="0"/>
              <w:spacing w:line="240" w:lineRule="auto"/>
              <w:ind w:left="322" w:hanging="283"/>
              <w:jc w:val="left"/>
            </w:pPr>
            <w:r w:rsidRPr="00EC1CB1">
              <w:rPr>
                <w:sz w:val="22"/>
                <w:szCs w:val="22"/>
              </w:rPr>
              <w:t xml:space="preserve">Efektywne wykorzystywanie czasu. </w:t>
            </w:r>
          </w:p>
          <w:p w:rsidR="00384DFE" w:rsidRPr="00EC1CB1" w:rsidRDefault="00384DFE" w:rsidP="00EC1CB1">
            <w:pPr>
              <w:pStyle w:val="ListParagraph"/>
              <w:numPr>
                <w:ilvl w:val="0"/>
                <w:numId w:val="34"/>
              </w:numPr>
              <w:suppressAutoHyphens w:val="0"/>
              <w:spacing w:line="240" w:lineRule="auto"/>
              <w:ind w:left="322" w:hanging="283"/>
              <w:jc w:val="left"/>
            </w:pPr>
            <w:r w:rsidRPr="00EC1CB1">
              <w:rPr>
                <w:sz w:val="22"/>
                <w:szCs w:val="22"/>
              </w:rPr>
              <w:t xml:space="preserve">Dostosowywanie się do zmieniających się okoliczności </w:t>
            </w:r>
          </w:p>
          <w:p w:rsidR="00384DFE" w:rsidRPr="00EC1CB1" w:rsidRDefault="00384DFE" w:rsidP="00EC1CB1">
            <w:pPr>
              <w:pStyle w:val="ListParagraph"/>
              <w:numPr>
                <w:ilvl w:val="0"/>
                <w:numId w:val="34"/>
              </w:numPr>
              <w:suppressAutoHyphens w:val="0"/>
              <w:spacing w:line="240" w:lineRule="auto"/>
              <w:ind w:left="322" w:hanging="283"/>
              <w:jc w:val="left"/>
            </w:pPr>
            <w:r w:rsidRPr="00EC1CB1">
              <w:rPr>
                <w:sz w:val="22"/>
                <w:szCs w:val="22"/>
              </w:rPr>
              <w:t>Wytrwałość i zaangażowanie w realizację zadań/celów</w:t>
            </w:r>
          </w:p>
          <w:p w:rsidR="00384DFE" w:rsidRPr="00EC1CB1" w:rsidRDefault="00384DFE" w:rsidP="00EC1CB1">
            <w:pPr>
              <w:pStyle w:val="ListParagraph"/>
              <w:numPr>
                <w:ilvl w:val="0"/>
                <w:numId w:val="34"/>
              </w:numPr>
              <w:suppressAutoHyphens w:val="0"/>
              <w:spacing w:line="240" w:lineRule="auto"/>
              <w:ind w:left="322" w:hanging="283"/>
              <w:jc w:val="left"/>
              <w:rPr>
                <w:lang w:eastAsia="en-US"/>
              </w:rPr>
            </w:pPr>
            <w:r w:rsidRPr="00EC1CB1">
              <w:rPr>
                <w:sz w:val="22"/>
                <w:szCs w:val="22"/>
              </w:rPr>
              <w:t>Dbałość o przejrzystość prowadzonego post</w:t>
            </w:r>
            <w:r>
              <w:rPr>
                <w:sz w:val="22"/>
                <w:szCs w:val="22"/>
              </w:rPr>
              <w:t>ę</w:t>
            </w:r>
            <w:r w:rsidRPr="00EC1CB1">
              <w:rPr>
                <w:sz w:val="22"/>
                <w:szCs w:val="22"/>
              </w:rPr>
              <w:t xml:space="preserve">powania. </w:t>
            </w:r>
          </w:p>
        </w:tc>
      </w:tr>
      <w:tr w:rsidR="0038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99" w:type="dxa"/>
        </w:trPr>
        <w:tc>
          <w:tcPr>
            <w:tcW w:w="422" w:type="dxa"/>
          </w:tcPr>
          <w:p w:rsidR="00384DFE" w:rsidRPr="00EC1CB1" w:rsidRDefault="00384DFE" w:rsidP="00EC1CB1">
            <w:pPr>
              <w:spacing w:line="240" w:lineRule="auto"/>
              <w:rPr>
                <w:lang w:eastAsia="en-US"/>
              </w:rPr>
            </w:pPr>
            <w:r w:rsidRPr="00EC1CB1">
              <w:rPr>
                <w:sz w:val="22"/>
                <w:szCs w:val="22"/>
              </w:rPr>
              <w:t>4.</w:t>
            </w:r>
          </w:p>
        </w:tc>
        <w:tc>
          <w:tcPr>
            <w:tcW w:w="2786" w:type="dxa"/>
          </w:tcPr>
          <w:p w:rsidR="00384DFE" w:rsidRPr="00EC1CB1" w:rsidRDefault="00384DFE" w:rsidP="00EC1CB1">
            <w:pPr>
              <w:spacing w:line="240" w:lineRule="auto"/>
              <w:rPr>
                <w:b/>
                <w:bCs/>
              </w:rPr>
            </w:pPr>
            <w:r w:rsidRPr="00EC1CB1">
              <w:rPr>
                <w:b/>
                <w:bCs/>
                <w:sz w:val="22"/>
                <w:szCs w:val="22"/>
              </w:rPr>
              <w:t xml:space="preserve">Udzielanie informacji organom, instytucjom i osobom fizycznym oraz udostępnianie dokumentów znajdujących się w posiadaniu </w:t>
            </w:r>
            <w:r>
              <w:rPr>
                <w:b/>
                <w:bCs/>
                <w:sz w:val="22"/>
                <w:szCs w:val="22"/>
              </w:rPr>
              <w:t>GOPS</w:t>
            </w:r>
            <w:r w:rsidRPr="00EC1CB1">
              <w:rPr>
                <w:b/>
                <w:bCs/>
                <w:sz w:val="22"/>
                <w:szCs w:val="22"/>
              </w:rPr>
              <w:t>, jeżeli prawo tego nie zabrania;</w:t>
            </w:r>
          </w:p>
          <w:p w:rsidR="00384DFE" w:rsidRPr="00EC1CB1" w:rsidRDefault="00384DFE" w:rsidP="00EC1CB1">
            <w:pPr>
              <w:spacing w:line="240" w:lineRule="auto"/>
              <w:rPr>
                <w:b/>
                <w:bCs/>
                <w:i/>
                <w:iCs/>
              </w:rPr>
            </w:pPr>
          </w:p>
          <w:p w:rsidR="00384DFE" w:rsidRPr="00EC1CB1" w:rsidRDefault="00384DFE" w:rsidP="00EC1CB1">
            <w:pPr>
              <w:spacing w:line="240" w:lineRule="auto"/>
              <w:rPr>
                <w:b/>
                <w:bCs/>
                <w:i/>
                <w:iCs/>
                <w:lang w:eastAsia="en-US"/>
              </w:rPr>
            </w:pPr>
          </w:p>
        </w:tc>
        <w:tc>
          <w:tcPr>
            <w:tcW w:w="5859" w:type="dxa"/>
            <w:gridSpan w:val="2"/>
          </w:tcPr>
          <w:p w:rsidR="00384DFE" w:rsidRPr="00EC1CB1" w:rsidRDefault="00384DFE" w:rsidP="00EC1CB1">
            <w:pPr>
              <w:pStyle w:val="ListParagraph"/>
              <w:numPr>
                <w:ilvl w:val="0"/>
                <w:numId w:val="35"/>
              </w:numPr>
              <w:suppressAutoHyphens w:val="0"/>
              <w:spacing w:line="240" w:lineRule="auto"/>
              <w:ind w:left="368" w:hanging="368"/>
              <w:jc w:val="left"/>
            </w:pPr>
            <w:r w:rsidRPr="00EC1CB1">
              <w:rPr>
                <w:sz w:val="22"/>
                <w:szCs w:val="22"/>
              </w:rPr>
              <w:t xml:space="preserve">Stosowanie przyjętych form prowadzenia korespondencji. </w:t>
            </w:r>
          </w:p>
          <w:p w:rsidR="00384DFE" w:rsidRPr="00EC1CB1" w:rsidRDefault="00384DFE" w:rsidP="00EC1CB1">
            <w:pPr>
              <w:pStyle w:val="ListParagraph"/>
              <w:numPr>
                <w:ilvl w:val="0"/>
                <w:numId w:val="35"/>
              </w:numPr>
              <w:suppressAutoHyphens w:val="0"/>
              <w:spacing w:line="240" w:lineRule="auto"/>
              <w:ind w:left="368" w:hanging="368"/>
              <w:jc w:val="left"/>
            </w:pPr>
            <w:r w:rsidRPr="00EC1CB1">
              <w:rPr>
                <w:sz w:val="22"/>
                <w:szCs w:val="22"/>
              </w:rPr>
              <w:t>Przedstawianie zagadnień w sposób jasny i zwięzły,</w:t>
            </w:r>
          </w:p>
          <w:p w:rsidR="00384DFE" w:rsidRPr="00EC1CB1" w:rsidRDefault="00384DFE" w:rsidP="00EC1CB1">
            <w:pPr>
              <w:pStyle w:val="ListParagraph"/>
              <w:numPr>
                <w:ilvl w:val="0"/>
                <w:numId w:val="36"/>
              </w:numPr>
              <w:suppressAutoHyphens w:val="0"/>
              <w:spacing w:line="240" w:lineRule="auto"/>
              <w:ind w:left="368" w:hanging="368"/>
              <w:jc w:val="left"/>
              <w:rPr>
                <w:b/>
                <w:bCs/>
              </w:rPr>
            </w:pPr>
            <w:r w:rsidRPr="00EC1CB1">
              <w:rPr>
                <w:sz w:val="22"/>
                <w:szCs w:val="22"/>
              </w:rPr>
              <w:t xml:space="preserve">Formułowanie jasnych i precyzyjnych wypowiedzi pisemnych dostosowanych do sytuacji i odbiorcy (dobieranie stylu, języka i treści). </w:t>
            </w:r>
          </w:p>
          <w:p w:rsidR="00384DFE" w:rsidRPr="00EC1CB1" w:rsidRDefault="00384DFE" w:rsidP="00EC1CB1">
            <w:pPr>
              <w:pStyle w:val="ListParagraph"/>
              <w:numPr>
                <w:ilvl w:val="0"/>
                <w:numId w:val="35"/>
              </w:numPr>
              <w:suppressAutoHyphens w:val="0"/>
              <w:spacing w:line="240" w:lineRule="auto"/>
              <w:ind w:left="368" w:hanging="368"/>
              <w:jc w:val="left"/>
            </w:pPr>
            <w:r w:rsidRPr="00EC1CB1">
              <w:rPr>
                <w:sz w:val="22"/>
                <w:szCs w:val="22"/>
              </w:rPr>
              <w:t>Budowanie zdań poprawnych gramatycznie i logicznie.</w:t>
            </w:r>
          </w:p>
          <w:p w:rsidR="00384DFE" w:rsidRPr="00EC1CB1" w:rsidRDefault="00384DFE" w:rsidP="00EC1CB1">
            <w:pPr>
              <w:pStyle w:val="ListParagraph"/>
              <w:numPr>
                <w:ilvl w:val="0"/>
                <w:numId w:val="35"/>
              </w:numPr>
              <w:suppressAutoHyphens w:val="0"/>
              <w:spacing w:line="240" w:lineRule="auto"/>
              <w:ind w:left="368" w:hanging="368"/>
              <w:jc w:val="left"/>
            </w:pPr>
            <w:r w:rsidRPr="00EC1CB1">
              <w:rPr>
                <w:sz w:val="22"/>
                <w:szCs w:val="22"/>
              </w:rPr>
              <w:t>Wyrażanie poglądów w sposób przekonujący.</w:t>
            </w:r>
          </w:p>
          <w:p w:rsidR="00384DFE" w:rsidRPr="00EC1CB1" w:rsidRDefault="00384DFE" w:rsidP="00EC1CB1">
            <w:pPr>
              <w:pStyle w:val="ListParagraph"/>
              <w:numPr>
                <w:ilvl w:val="0"/>
                <w:numId w:val="35"/>
              </w:numPr>
              <w:suppressAutoHyphens w:val="0"/>
              <w:spacing w:line="240" w:lineRule="auto"/>
              <w:ind w:left="368" w:hanging="368"/>
              <w:jc w:val="left"/>
            </w:pPr>
            <w:r w:rsidRPr="00EC1CB1">
              <w:rPr>
                <w:sz w:val="22"/>
                <w:szCs w:val="22"/>
              </w:rPr>
              <w:t>Dbanie o bezpieczeństwo dokumentów.</w:t>
            </w:r>
          </w:p>
          <w:p w:rsidR="00384DFE" w:rsidRPr="00EC1CB1" w:rsidRDefault="00384DFE" w:rsidP="00EC1CB1">
            <w:pPr>
              <w:pStyle w:val="ListParagraph"/>
              <w:numPr>
                <w:ilvl w:val="0"/>
                <w:numId w:val="35"/>
              </w:numPr>
              <w:suppressAutoHyphens w:val="0"/>
              <w:spacing w:line="240" w:lineRule="auto"/>
              <w:ind w:left="368" w:hanging="368"/>
              <w:jc w:val="left"/>
            </w:pPr>
            <w:r w:rsidRPr="00EC1CB1">
              <w:rPr>
                <w:sz w:val="22"/>
                <w:szCs w:val="22"/>
              </w:rPr>
              <w:t>Udzielanie wyczerpujących i rzeczowych odpowiedzi nawet na trudne pytania, krytykę lub zaskakujące argumenty.</w:t>
            </w:r>
          </w:p>
          <w:p w:rsidR="00384DFE" w:rsidRPr="00EC1CB1" w:rsidRDefault="00384DFE" w:rsidP="00EC1CB1">
            <w:pPr>
              <w:spacing w:line="240" w:lineRule="auto"/>
              <w:rPr>
                <w:lang w:eastAsia="en-US"/>
              </w:rPr>
            </w:pPr>
          </w:p>
        </w:tc>
      </w:tr>
      <w:tr w:rsidR="0038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99" w:type="dxa"/>
          <w:trHeight w:val="1410"/>
        </w:trPr>
        <w:tc>
          <w:tcPr>
            <w:tcW w:w="422" w:type="dxa"/>
            <w:vMerge w:val="restart"/>
          </w:tcPr>
          <w:p w:rsidR="00384DFE" w:rsidRPr="00EC1CB1" w:rsidRDefault="00384DFE" w:rsidP="00EC1CB1">
            <w:pPr>
              <w:spacing w:line="240" w:lineRule="auto"/>
              <w:rPr>
                <w:b/>
                <w:bCs/>
                <w:lang w:eastAsia="en-US"/>
              </w:rPr>
            </w:pPr>
            <w:r w:rsidRPr="00EC1CB1">
              <w:rPr>
                <w:b/>
                <w:bCs/>
                <w:sz w:val="22"/>
                <w:szCs w:val="22"/>
              </w:rPr>
              <w:t>5.</w:t>
            </w:r>
          </w:p>
        </w:tc>
        <w:tc>
          <w:tcPr>
            <w:tcW w:w="2786" w:type="dxa"/>
            <w:vMerge w:val="restart"/>
          </w:tcPr>
          <w:p w:rsidR="00384DFE" w:rsidRPr="00EC1CB1" w:rsidRDefault="00384DFE" w:rsidP="00EC1CB1">
            <w:pPr>
              <w:spacing w:line="240" w:lineRule="auto"/>
              <w:rPr>
                <w:b/>
                <w:bCs/>
                <w:lang w:eastAsia="en-US"/>
              </w:rPr>
            </w:pPr>
            <w:r w:rsidRPr="00EC1CB1">
              <w:rPr>
                <w:b/>
                <w:bCs/>
                <w:sz w:val="22"/>
                <w:szCs w:val="22"/>
              </w:rPr>
              <w:t>Zachowanie uprzejmości i życzliwości w kontaktach z obywatelami, zwierzchnikami, podwładnymi oraz współpracownikami;</w:t>
            </w:r>
          </w:p>
        </w:tc>
        <w:tc>
          <w:tcPr>
            <w:tcW w:w="5859" w:type="dxa"/>
            <w:gridSpan w:val="2"/>
          </w:tcPr>
          <w:p w:rsidR="00384DFE" w:rsidRPr="00EC1CB1" w:rsidRDefault="00384DFE" w:rsidP="00EC1CB1">
            <w:pPr>
              <w:spacing w:line="240" w:lineRule="auto"/>
              <w:rPr>
                <w:b/>
                <w:bCs/>
              </w:rPr>
            </w:pPr>
            <w:r w:rsidRPr="00EC1CB1">
              <w:rPr>
                <w:b/>
                <w:bCs/>
                <w:sz w:val="22"/>
                <w:szCs w:val="22"/>
              </w:rPr>
              <w:t xml:space="preserve">Zorientowanie na klienta </w:t>
            </w:r>
          </w:p>
          <w:p w:rsidR="00384DFE" w:rsidRPr="00EC1CB1" w:rsidRDefault="00384DFE" w:rsidP="00EC1CB1">
            <w:pPr>
              <w:pStyle w:val="ListParagraph"/>
              <w:numPr>
                <w:ilvl w:val="0"/>
                <w:numId w:val="35"/>
              </w:numPr>
              <w:suppressAutoHyphens w:val="0"/>
              <w:spacing w:line="240" w:lineRule="auto"/>
              <w:ind w:left="368" w:hanging="368"/>
              <w:jc w:val="left"/>
              <w:rPr>
                <w:b/>
                <w:bCs/>
              </w:rPr>
            </w:pPr>
            <w:r w:rsidRPr="00EC1CB1">
              <w:rPr>
                <w:sz w:val="22"/>
                <w:szCs w:val="22"/>
              </w:rPr>
              <w:t xml:space="preserve">Taktowne zachowanie, wyrażające szacunek i zrozumienie dla drugiej osoby. </w:t>
            </w:r>
          </w:p>
          <w:p w:rsidR="00384DFE" w:rsidRPr="00EC1CB1" w:rsidRDefault="00384DFE" w:rsidP="00EC1CB1">
            <w:pPr>
              <w:pStyle w:val="ListParagraph"/>
              <w:numPr>
                <w:ilvl w:val="0"/>
                <w:numId w:val="35"/>
              </w:numPr>
              <w:suppressAutoHyphens w:val="0"/>
              <w:spacing w:line="240" w:lineRule="auto"/>
              <w:ind w:left="368" w:hanging="368"/>
              <w:jc w:val="left"/>
            </w:pPr>
            <w:r w:rsidRPr="00EC1CB1">
              <w:rPr>
                <w:sz w:val="22"/>
                <w:szCs w:val="22"/>
              </w:rPr>
              <w:t>Reagowanie na potrzeby klienta, w szczególności rozpoznawanie jego potrzeb i proponowanie rozwiązań.</w:t>
            </w:r>
          </w:p>
          <w:p w:rsidR="00384DFE" w:rsidRPr="00EC1CB1" w:rsidRDefault="00384DFE" w:rsidP="00EC1CB1">
            <w:pPr>
              <w:pStyle w:val="ListParagraph"/>
              <w:numPr>
                <w:ilvl w:val="0"/>
                <w:numId w:val="35"/>
              </w:numPr>
              <w:suppressAutoHyphens w:val="0"/>
              <w:spacing w:line="240" w:lineRule="auto"/>
              <w:ind w:left="368" w:hanging="368"/>
              <w:jc w:val="left"/>
              <w:rPr>
                <w:lang w:eastAsia="en-US"/>
              </w:rPr>
            </w:pPr>
            <w:r w:rsidRPr="00EC1CB1">
              <w:rPr>
                <w:sz w:val="22"/>
                <w:szCs w:val="22"/>
              </w:rPr>
              <w:t>aktywne słuchanie i budowanie zaufania</w:t>
            </w:r>
          </w:p>
        </w:tc>
      </w:tr>
      <w:tr w:rsidR="0038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99" w:type="dxa"/>
          <w:trHeight w:val="676"/>
        </w:trPr>
        <w:tc>
          <w:tcPr>
            <w:tcW w:w="424" w:type="dxa"/>
            <w:vMerge/>
            <w:vAlign w:val="center"/>
          </w:tcPr>
          <w:p w:rsidR="00384DFE" w:rsidRPr="00EC1CB1" w:rsidRDefault="00384DFE" w:rsidP="00EC1CB1">
            <w:pPr>
              <w:spacing w:line="240" w:lineRule="auto"/>
              <w:rPr>
                <w:lang w:eastAsia="en-US"/>
              </w:rPr>
            </w:pPr>
          </w:p>
        </w:tc>
        <w:tc>
          <w:tcPr>
            <w:tcW w:w="2757" w:type="dxa"/>
            <w:vMerge/>
            <w:vAlign w:val="center"/>
          </w:tcPr>
          <w:p w:rsidR="00384DFE" w:rsidRPr="00EC1CB1" w:rsidRDefault="00384DFE" w:rsidP="00EC1CB1">
            <w:pPr>
              <w:spacing w:line="240" w:lineRule="auto"/>
              <w:rPr>
                <w:lang w:eastAsia="en-US"/>
              </w:rPr>
            </w:pPr>
          </w:p>
        </w:tc>
        <w:tc>
          <w:tcPr>
            <w:tcW w:w="5859" w:type="dxa"/>
            <w:gridSpan w:val="2"/>
          </w:tcPr>
          <w:p w:rsidR="00384DFE" w:rsidRPr="00EC1CB1" w:rsidRDefault="00384DFE" w:rsidP="00EC1CB1">
            <w:pPr>
              <w:spacing w:line="240" w:lineRule="auto"/>
              <w:rPr>
                <w:b/>
                <w:bCs/>
              </w:rPr>
            </w:pPr>
            <w:r w:rsidRPr="00EC1CB1">
              <w:rPr>
                <w:b/>
                <w:bCs/>
                <w:sz w:val="22"/>
                <w:szCs w:val="22"/>
              </w:rPr>
              <w:t>Współpraca</w:t>
            </w:r>
          </w:p>
          <w:p w:rsidR="00384DFE" w:rsidRPr="00EC1CB1" w:rsidRDefault="00384DFE" w:rsidP="00EC1CB1">
            <w:pPr>
              <w:pStyle w:val="ListParagraph"/>
              <w:numPr>
                <w:ilvl w:val="0"/>
                <w:numId w:val="37"/>
              </w:numPr>
              <w:suppressAutoHyphens w:val="0"/>
              <w:spacing w:line="240" w:lineRule="auto"/>
              <w:ind w:left="284" w:hanging="284"/>
              <w:jc w:val="left"/>
              <w:rPr>
                <w:b/>
                <w:bCs/>
              </w:rPr>
            </w:pPr>
            <w:r w:rsidRPr="00EC1CB1">
              <w:rPr>
                <w:sz w:val="22"/>
                <w:szCs w:val="22"/>
              </w:rPr>
              <w:t>Włączanie się w działania realizowane razem z innymi osobami, jeśli istnieje taka możliwość.</w:t>
            </w:r>
          </w:p>
          <w:p w:rsidR="00384DFE" w:rsidRPr="00EC1CB1" w:rsidRDefault="00384DFE" w:rsidP="00EC1CB1">
            <w:pPr>
              <w:pStyle w:val="ListParagraph"/>
              <w:numPr>
                <w:ilvl w:val="0"/>
                <w:numId w:val="37"/>
              </w:numPr>
              <w:suppressAutoHyphens w:val="0"/>
              <w:spacing w:line="240" w:lineRule="auto"/>
              <w:ind w:left="284" w:hanging="284"/>
              <w:jc w:val="left"/>
              <w:rPr>
                <w:b/>
                <w:bCs/>
              </w:rPr>
            </w:pPr>
            <w:r w:rsidRPr="00EC1CB1">
              <w:rPr>
                <w:sz w:val="22"/>
                <w:szCs w:val="22"/>
              </w:rPr>
              <w:t xml:space="preserve">Dbanie o przepływ informacji. </w:t>
            </w:r>
          </w:p>
          <w:p w:rsidR="00384DFE" w:rsidRPr="00EC1CB1" w:rsidRDefault="00384DFE" w:rsidP="00EC1CB1">
            <w:pPr>
              <w:pStyle w:val="ListParagraph"/>
              <w:numPr>
                <w:ilvl w:val="0"/>
                <w:numId w:val="37"/>
              </w:numPr>
              <w:suppressAutoHyphens w:val="0"/>
              <w:spacing w:line="240" w:lineRule="auto"/>
              <w:ind w:left="284" w:hanging="284"/>
              <w:jc w:val="left"/>
              <w:rPr>
                <w:b/>
                <w:bCs/>
              </w:rPr>
            </w:pPr>
            <w:r w:rsidRPr="00EC1CB1">
              <w:rPr>
                <w:sz w:val="22"/>
                <w:szCs w:val="22"/>
              </w:rPr>
              <w:t xml:space="preserve">Dbanie o dobrą atmosferę i otwartość we współpracy. </w:t>
            </w:r>
          </w:p>
          <w:p w:rsidR="00384DFE" w:rsidRPr="00EC1CB1" w:rsidRDefault="00384DFE" w:rsidP="00EC1CB1">
            <w:pPr>
              <w:pStyle w:val="ListParagraph"/>
              <w:numPr>
                <w:ilvl w:val="0"/>
                <w:numId w:val="37"/>
              </w:numPr>
              <w:suppressAutoHyphens w:val="0"/>
              <w:spacing w:line="240" w:lineRule="auto"/>
              <w:ind w:left="284" w:hanging="284"/>
              <w:jc w:val="left"/>
              <w:rPr>
                <w:b/>
                <w:bCs/>
              </w:rPr>
            </w:pPr>
            <w:r w:rsidRPr="00EC1CB1">
              <w:rPr>
                <w:sz w:val="22"/>
                <w:szCs w:val="22"/>
              </w:rPr>
              <w:t xml:space="preserve">Dostrzeganie wkładu pracy innych osób. </w:t>
            </w:r>
          </w:p>
          <w:p w:rsidR="00384DFE" w:rsidRPr="00EC1CB1" w:rsidRDefault="00384DFE" w:rsidP="00EC1CB1">
            <w:pPr>
              <w:pStyle w:val="ListParagraph"/>
              <w:numPr>
                <w:ilvl w:val="0"/>
                <w:numId w:val="37"/>
              </w:numPr>
              <w:suppressAutoHyphens w:val="0"/>
              <w:spacing w:line="240" w:lineRule="auto"/>
              <w:ind w:left="284" w:hanging="284"/>
              <w:jc w:val="left"/>
              <w:rPr>
                <w:b/>
                <w:bCs/>
              </w:rPr>
            </w:pPr>
            <w:r w:rsidRPr="00EC1CB1">
              <w:rPr>
                <w:sz w:val="22"/>
                <w:szCs w:val="22"/>
              </w:rPr>
              <w:t xml:space="preserve">Branie pod uwagę zdania innych osób. </w:t>
            </w:r>
          </w:p>
          <w:p w:rsidR="00384DFE" w:rsidRPr="00EC1CB1" w:rsidRDefault="00384DFE" w:rsidP="00EC1CB1">
            <w:pPr>
              <w:pStyle w:val="ListParagraph"/>
              <w:numPr>
                <w:ilvl w:val="0"/>
                <w:numId w:val="37"/>
              </w:numPr>
              <w:suppressAutoHyphens w:val="0"/>
              <w:spacing w:line="240" w:lineRule="auto"/>
              <w:ind w:left="284" w:hanging="284"/>
              <w:jc w:val="left"/>
              <w:rPr>
                <w:b/>
                <w:bCs/>
                <w:lang w:eastAsia="en-US"/>
              </w:rPr>
            </w:pPr>
            <w:r w:rsidRPr="00EC1CB1">
              <w:rPr>
                <w:sz w:val="22"/>
                <w:szCs w:val="22"/>
              </w:rPr>
              <w:t>Dzielenie się wiedzą i doświadczeniem.</w:t>
            </w:r>
          </w:p>
        </w:tc>
      </w:tr>
      <w:tr w:rsidR="0038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99" w:type="dxa"/>
          <w:trHeight w:val="850"/>
        </w:trPr>
        <w:tc>
          <w:tcPr>
            <w:tcW w:w="424" w:type="dxa"/>
            <w:vMerge/>
            <w:vAlign w:val="center"/>
          </w:tcPr>
          <w:p w:rsidR="00384DFE" w:rsidRPr="00EC1CB1" w:rsidRDefault="00384DFE" w:rsidP="00EC1CB1">
            <w:pPr>
              <w:spacing w:line="240" w:lineRule="auto"/>
              <w:rPr>
                <w:lang w:eastAsia="en-US"/>
              </w:rPr>
            </w:pPr>
          </w:p>
        </w:tc>
        <w:tc>
          <w:tcPr>
            <w:tcW w:w="2757" w:type="dxa"/>
            <w:vMerge/>
            <w:vAlign w:val="center"/>
          </w:tcPr>
          <w:p w:rsidR="00384DFE" w:rsidRPr="00EC1CB1" w:rsidRDefault="00384DFE" w:rsidP="00EC1CB1">
            <w:pPr>
              <w:spacing w:line="240" w:lineRule="auto"/>
              <w:rPr>
                <w:lang w:eastAsia="en-US"/>
              </w:rPr>
            </w:pPr>
          </w:p>
        </w:tc>
        <w:tc>
          <w:tcPr>
            <w:tcW w:w="5859" w:type="dxa"/>
            <w:gridSpan w:val="2"/>
          </w:tcPr>
          <w:p w:rsidR="00384DFE" w:rsidRPr="00EC1CB1" w:rsidRDefault="00384DFE" w:rsidP="00EC1CB1">
            <w:pPr>
              <w:spacing w:line="240" w:lineRule="auto"/>
              <w:rPr>
                <w:b/>
                <w:bCs/>
              </w:rPr>
            </w:pPr>
            <w:r w:rsidRPr="00EC1CB1">
              <w:rPr>
                <w:b/>
                <w:bCs/>
                <w:sz w:val="22"/>
                <w:szCs w:val="22"/>
              </w:rPr>
              <w:t>Komunikacja</w:t>
            </w:r>
          </w:p>
          <w:p w:rsidR="00384DFE" w:rsidRPr="00EC1CB1" w:rsidRDefault="00384DFE" w:rsidP="00EC1CB1">
            <w:pPr>
              <w:pStyle w:val="ListParagraph"/>
              <w:numPr>
                <w:ilvl w:val="0"/>
                <w:numId w:val="36"/>
              </w:numPr>
              <w:suppressAutoHyphens w:val="0"/>
              <w:spacing w:line="240" w:lineRule="auto"/>
              <w:ind w:left="226" w:hanging="226"/>
              <w:jc w:val="left"/>
              <w:rPr>
                <w:b/>
                <w:bCs/>
              </w:rPr>
            </w:pPr>
            <w:r w:rsidRPr="00EC1CB1">
              <w:rPr>
                <w:sz w:val="22"/>
                <w:szCs w:val="22"/>
              </w:rPr>
              <w:t xml:space="preserve">Koncentrowanie się na wypowiedzi rozmówcy i dbanie o wzajemne zrozumienie. </w:t>
            </w:r>
          </w:p>
          <w:p w:rsidR="00384DFE" w:rsidRPr="00EC1CB1" w:rsidRDefault="00384DFE" w:rsidP="00EC1CB1">
            <w:pPr>
              <w:pStyle w:val="ListParagraph"/>
              <w:numPr>
                <w:ilvl w:val="0"/>
                <w:numId w:val="36"/>
              </w:numPr>
              <w:suppressAutoHyphens w:val="0"/>
              <w:spacing w:line="240" w:lineRule="auto"/>
              <w:ind w:left="226" w:hanging="226"/>
              <w:jc w:val="left"/>
              <w:rPr>
                <w:b/>
                <w:bCs/>
              </w:rPr>
            </w:pPr>
            <w:r w:rsidRPr="00EC1CB1">
              <w:rPr>
                <w:sz w:val="22"/>
                <w:szCs w:val="22"/>
              </w:rPr>
              <w:t xml:space="preserve">Wypowiadanie się w sposób jasny i precyzyjny,  dostosowany do sytuacji i rozmówcy (dobieranie stylu, języka i treści). </w:t>
            </w:r>
          </w:p>
          <w:p w:rsidR="00384DFE" w:rsidRPr="00EC1CB1" w:rsidRDefault="00384DFE" w:rsidP="00EC1CB1">
            <w:pPr>
              <w:pStyle w:val="ListParagraph"/>
              <w:numPr>
                <w:ilvl w:val="0"/>
                <w:numId w:val="36"/>
              </w:numPr>
              <w:suppressAutoHyphens w:val="0"/>
              <w:spacing w:line="240" w:lineRule="auto"/>
              <w:ind w:left="226" w:hanging="226"/>
              <w:jc w:val="left"/>
            </w:pPr>
            <w:r w:rsidRPr="00EC1CB1">
              <w:rPr>
                <w:sz w:val="22"/>
                <w:szCs w:val="22"/>
              </w:rPr>
              <w:t>Posługiwanie się pojęciami właściwymi dla rodzaju realizowanych zadań.</w:t>
            </w:r>
          </w:p>
          <w:p w:rsidR="00384DFE" w:rsidRPr="00EC1CB1" w:rsidRDefault="00384DFE" w:rsidP="00EC1CB1">
            <w:pPr>
              <w:pStyle w:val="ListParagraph"/>
              <w:numPr>
                <w:ilvl w:val="0"/>
                <w:numId w:val="36"/>
              </w:numPr>
              <w:suppressAutoHyphens w:val="0"/>
              <w:spacing w:line="240" w:lineRule="auto"/>
              <w:ind w:left="226" w:hanging="226"/>
              <w:jc w:val="left"/>
              <w:rPr>
                <w:b/>
                <w:bCs/>
              </w:rPr>
            </w:pPr>
            <w:r w:rsidRPr="00EC1CB1">
              <w:rPr>
                <w:sz w:val="22"/>
                <w:szCs w:val="22"/>
              </w:rPr>
              <w:t>Przedstawianie przekonujących argumentów odpowiednio do sytuacji.</w:t>
            </w:r>
          </w:p>
          <w:p w:rsidR="00384DFE" w:rsidRPr="00EC1CB1" w:rsidRDefault="00384DFE" w:rsidP="00EC1CB1">
            <w:pPr>
              <w:pStyle w:val="ListParagraph"/>
              <w:numPr>
                <w:ilvl w:val="0"/>
                <w:numId w:val="36"/>
              </w:numPr>
              <w:suppressAutoHyphens w:val="0"/>
              <w:spacing w:line="240" w:lineRule="auto"/>
              <w:ind w:left="226" w:hanging="226"/>
              <w:jc w:val="left"/>
              <w:rPr>
                <w:b/>
                <w:bCs/>
                <w:lang w:eastAsia="en-US"/>
              </w:rPr>
            </w:pPr>
            <w:r w:rsidRPr="00EC1CB1">
              <w:rPr>
                <w:sz w:val="22"/>
                <w:szCs w:val="22"/>
              </w:rPr>
              <w:t>Przekazywanie krytycznych uwag w sposób konstruktywny.</w:t>
            </w:r>
          </w:p>
        </w:tc>
      </w:tr>
      <w:tr w:rsidR="0038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99" w:type="dxa"/>
          <w:trHeight w:val="388"/>
        </w:trPr>
        <w:tc>
          <w:tcPr>
            <w:tcW w:w="422" w:type="dxa"/>
          </w:tcPr>
          <w:p w:rsidR="00384DFE" w:rsidRPr="00EC1CB1" w:rsidRDefault="00384DFE" w:rsidP="00EC1CB1">
            <w:pPr>
              <w:spacing w:line="240" w:lineRule="auto"/>
              <w:rPr>
                <w:lang w:eastAsia="en-US"/>
              </w:rPr>
            </w:pPr>
            <w:r w:rsidRPr="00EC1CB1">
              <w:rPr>
                <w:sz w:val="22"/>
                <w:szCs w:val="22"/>
              </w:rPr>
              <w:t>6</w:t>
            </w:r>
          </w:p>
        </w:tc>
        <w:tc>
          <w:tcPr>
            <w:tcW w:w="2786" w:type="dxa"/>
          </w:tcPr>
          <w:p w:rsidR="00384DFE" w:rsidRPr="00EC1CB1" w:rsidRDefault="00384DFE" w:rsidP="00EC1CB1">
            <w:pPr>
              <w:spacing w:line="240" w:lineRule="auto"/>
              <w:rPr>
                <w:b/>
                <w:bCs/>
                <w:lang w:eastAsia="en-US"/>
              </w:rPr>
            </w:pPr>
            <w:r w:rsidRPr="00EC1CB1">
              <w:rPr>
                <w:b/>
                <w:bCs/>
                <w:sz w:val="22"/>
                <w:szCs w:val="22"/>
              </w:rPr>
              <w:t>Zachowanie się z godnością w miejscu pracy i poza nim;</w:t>
            </w:r>
          </w:p>
        </w:tc>
        <w:tc>
          <w:tcPr>
            <w:tcW w:w="5859" w:type="dxa"/>
            <w:gridSpan w:val="2"/>
          </w:tcPr>
          <w:p w:rsidR="00384DFE" w:rsidRPr="00EC1CB1" w:rsidRDefault="00384DFE" w:rsidP="00EC1CB1">
            <w:pPr>
              <w:pStyle w:val="ListParagraph"/>
              <w:numPr>
                <w:ilvl w:val="0"/>
                <w:numId w:val="38"/>
              </w:numPr>
              <w:suppressAutoHyphens w:val="0"/>
              <w:spacing w:line="240" w:lineRule="auto"/>
              <w:ind w:left="226" w:hanging="187"/>
              <w:jc w:val="left"/>
            </w:pPr>
            <w:r w:rsidRPr="00EC1CB1">
              <w:rPr>
                <w:sz w:val="22"/>
                <w:szCs w:val="22"/>
              </w:rPr>
              <w:t xml:space="preserve">Postępowanie zgodnie z </w:t>
            </w:r>
            <w:r>
              <w:rPr>
                <w:sz w:val="22"/>
                <w:szCs w:val="22"/>
              </w:rPr>
              <w:t xml:space="preserve">zasadami </w:t>
            </w:r>
            <w:r w:rsidRPr="00EC1CB1">
              <w:rPr>
                <w:sz w:val="22"/>
                <w:szCs w:val="22"/>
              </w:rPr>
              <w:t>etyki, w tym wykonywanie obowiązków w sposób uczciwy, nie budzący podejrzeń o stronniczość i interesowność.</w:t>
            </w:r>
          </w:p>
          <w:p w:rsidR="00384DFE" w:rsidRPr="00EC1CB1" w:rsidRDefault="00384DFE" w:rsidP="00EC1CB1">
            <w:pPr>
              <w:pStyle w:val="ListParagraph"/>
              <w:numPr>
                <w:ilvl w:val="0"/>
                <w:numId w:val="38"/>
              </w:numPr>
              <w:suppressAutoHyphens w:val="0"/>
              <w:spacing w:line="240" w:lineRule="auto"/>
              <w:ind w:left="226" w:hanging="187"/>
              <w:jc w:val="left"/>
            </w:pPr>
            <w:r w:rsidRPr="00EC1CB1">
              <w:rPr>
                <w:sz w:val="22"/>
                <w:szCs w:val="22"/>
              </w:rPr>
              <w:t>Dbałość o nieposzlakowaną opinię, zachowanie się z godnością w miejscu pracy i poza nim.</w:t>
            </w:r>
          </w:p>
          <w:p w:rsidR="00384DFE" w:rsidRPr="00EC1CB1" w:rsidRDefault="00384DFE" w:rsidP="00EC1CB1">
            <w:pPr>
              <w:pStyle w:val="ListParagraph"/>
              <w:numPr>
                <w:ilvl w:val="0"/>
                <w:numId w:val="38"/>
              </w:numPr>
              <w:suppressAutoHyphens w:val="0"/>
              <w:spacing w:line="240" w:lineRule="auto"/>
              <w:ind w:left="226" w:hanging="187"/>
              <w:jc w:val="left"/>
              <w:rPr>
                <w:lang w:eastAsia="en-US"/>
              </w:rPr>
            </w:pPr>
            <w:r w:rsidRPr="00EC1CB1">
              <w:rPr>
                <w:sz w:val="22"/>
                <w:szCs w:val="22"/>
              </w:rPr>
              <w:t>Przestrzeganie standardów obsługi klienta.</w:t>
            </w:r>
          </w:p>
        </w:tc>
      </w:tr>
      <w:tr w:rsidR="0038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99" w:type="dxa"/>
          <w:trHeight w:val="2111"/>
        </w:trPr>
        <w:tc>
          <w:tcPr>
            <w:tcW w:w="422" w:type="dxa"/>
          </w:tcPr>
          <w:p w:rsidR="00384DFE" w:rsidRPr="00EC1CB1" w:rsidRDefault="00384DFE" w:rsidP="00EC1CB1">
            <w:pPr>
              <w:spacing w:line="240" w:lineRule="auto"/>
              <w:rPr>
                <w:lang w:eastAsia="en-US"/>
              </w:rPr>
            </w:pPr>
            <w:r w:rsidRPr="00EC1CB1">
              <w:rPr>
                <w:sz w:val="22"/>
                <w:szCs w:val="22"/>
              </w:rPr>
              <w:t>7.</w:t>
            </w:r>
          </w:p>
        </w:tc>
        <w:tc>
          <w:tcPr>
            <w:tcW w:w="2786" w:type="dxa"/>
          </w:tcPr>
          <w:p w:rsidR="00384DFE" w:rsidRPr="00EC1CB1" w:rsidRDefault="00384DFE" w:rsidP="00EC1CB1">
            <w:pPr>
              <w:spacing w:line="240" w:lineRule="auto"/>
              <w:rPr>
                <w:b/>
                <w:bCs/>
              </w:rPr>
            </w:pPr>
            <w:r w:rsidRPr="00EC1CB1">
              <w:rPr>
                <w:b/>
                <w:bCs/>
                <w:sz w:val="22"/>
                <w:szCs w:val="22"/>
              </w:rPr>
              <w:t>Stałe podnoszenie umiejętności i kwalifikacji zawodowych.</w:t>
            </w:r>
          </w:p>
          <w:p w:rsidR="00384DFE" w:rsidRPr="00EC1CB1" w:rsidRDefault="00384DFE" w:rsidP="00EC1CB1">
            <w:pPr>
              <w:spacing w:line="240" w:lineRule="auto"/>
              <w:rPr>
                <w:b/>
                <w:bCs/>
                <w:lang w:eastAsia="en-US"/>
              </w:rPr>
            </w:pPr>
          </w:p>
        </w:tc>
        <w:tc>
          <w:tcPr>
            <w:tcW w:w="5859" w:type="dxa"/>
            <w:gridSpan w:val="2"/>
          </w:tcPr>
          <w:p w:rsidR="00384DFE" w:rsidRPr="00EC1CB1" w:rsidRDefault="00384DFE" w:rsidP="00EC1CB1">
            <w:pPr>
              <w:pStyle w:val="ListParagraph"/>
              <w:numPr>
                <w:ilvl w:val="0"/>
                <w:numId w:val="38"/>
              </w:numPr>
              <w:shd w:val="clear" w:color="auto" w:fill="FFFFFF"/>
              <w:suppressAutoHyphens w:val="0"/>
              <w:spacing w:line="240" w:lineRule="auto"/>
              <w:ind w:left="226" w:hanging="187"/>
              <w:jc w:val="left"/>
            </w:pPr>
            <w:r w:rsidRPr="00EC1CB1">
              <w:rPr>
                <w:sz w:val="22"/>
                <w:szCs w:val="22"/>
              </w:rPr>
              <w:t xml:space="preserve">Nastawienie na własny rozwój i podnoszenie kwalifikacji. </w:t>
            </w:r>
          </w:p>
          <w:p w:rsidR="00384DFE" w:rsidRPr="00EC1CB1" w:rsidRDefault="00384DFE" w:rsidP="00EC1CB1">
            <w:pPr>
              <w:pStyle w:val="ListParagraph"/>
              <w:numPr>
                <w:ilvl w:val="0"/>
                <w:numId w:val="38"/>
              </w:numPr>
              <w:shd w:val="clear" w:color="auto" w:fill="FFFFFF"/>
              <w:suppressAutoHyphens w:val="0"/>
              <w:spacing w:line="240" w:lineRule="auto"/>
              <w:ind w:left="226" w:hanging="187"/>
              <w:jc w:val="left"/>
            </w:pPr>
            <w:r w:rsidRPr="00EC1CB1">
              <w:rPr>
                <w:sz w:val="22"/>
                <w:szCs w:val="22"/>
              </w:rPr>
              <w:t>Zdolność i skłonność do uczenia się, uzupełniania wiedzy oraz podnoszenia kwalifikacji tak, aby zawsze posiadać aktualną wiedzę i odpowiednie umiejętności.</w:t>
            </w:r>
          </w:p>
          <w:p w:rsidR="00384DFE" w:rsidRPr="00EC1CB1" w:rsidRDefault="00384DFE" w:rsidP="00EC1CB1">
            <w:pPr>
              <w:pStyle w:val="ListParagraph"/>
              <w:numPr>
                <w:ilvl w:val="0"/>
                <w:numId w:val="38"/>
              </w:numPr>
              <w:suppressAutoHyphens w:val="0"/>
              <w:spacing w:line="240" w:lineRule="auto"/>
              <w:ind w:left="226" w:hanging="187"/>
              <w:jc w:val="left"/>
              <w:rPr>
                <w:lang w:eastAsia="en-US"/>
              </w:rPr>
            </w:pPr>
            <w:r w:rsidRPr="00EC1CB1">
              <w:rPr>
                <w:sz w:val="22"/>
                <w:szCs w:val="22"/>
              </w:rPr>
              <w:t>Wykazywanie zainteresowania rozwijaniem swoich kompetencji, w szczególności przez samodoskonalenie, szkolenia, uczenie się od innych czy rozwiązywanie problemów.</w:t>
            </w:r>
          </w:p>
        </w:tc>
      </w:tr>
      <w:tr w:rsidR="0038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99" w:type="dxa"/>
          <w:trHeight w:val="388"/>
        </w:trPr>
        <w:tc>
          <w:tcPr>
            <w:tcW w:w="422" w:type="dxa"/>
          </w:tcPr>
          <w:p w:rsidR="00384DFE" w:rsidRPr="00EC1CB1" w:rsidRDefault="00384DFE" w:rsidP="00EC1CB1">
            <w:pPr>
              <w:spacing w:line="240" w:lineRule="auto"/>
              <w:rPr>
                <w:lang w:eastAsia="en-US"/>
              </w:rPr>
            </w:pPr>
            <w:r w:rsidRPr="00EC1CB1">
              <w:rPr>
                <w:sz w:val="22"/>
                <w:szCs w:val="22"/>
              </w:rPr>
              <w:t>8</w:t>
            </w:r>
          </w:p>
        </w:tc>
        <w:tc>
          <w:tcPr>
            <w:tcW w:w="2786" w:type="dxa"/>
          </w:tcPr>
          <w:p w:rsidR="00384DFE" w:rsidRPr="00EC1CB1" w:rsidRDefault="00384DFE" w:rsidP="00EC1CB1">
            <w:pPr>
              <w:spacing w:line="240" w:lineRule="auto"/>
              <w:rPr>
                <w:b/>
                <w:bCs/>
                <w:lang w:eastAsia="en-US"/>
              </w:rPr>
            </w:pPr>
            <w:r w:rsidRPr="00EC1CB1">
              <w:rPr>
                <w:b/>
                <w:bCs/>
                <w:sz w:val="22"/>
                <w:szCs w:val="22"/>
              </w:rPr>
              <w:t>Sumienne i staranne wykonywanie poleceń przełożonego</w:t>
            </w:r>
          </w:p>
        </w:tc>
        <w:tc>
          <w:tcPr>
            <w:tcW w:w="5859" w:type="dxa"/>
            <w:gridSpan w:val="2"/>
          </w:tcPr>
          <w:p w:rsidR="00384DFE" w:rsidRPr="00EC1CB1" w:rsidRDefault="00384DFE" w:rsidP="00EC1CB1">
            <w:pPr>
              <w:pStyle w:val="ListParagraph"/>
              <w:numPr>
                <w:ilvl w:val="0"/>
                <w:numId w:val="39"/>
              </w:numPr>
              <w:suppressAutoHyphens w:val="0"/>
              <w:spacing w:line="240" w:lineRule="auto"/>
              <w:ind w:left="226" w:hanging="226"/>
              <w:jc w:val="left"/>
            </w:pPr>
            <w:r w:rsidRPr="00EC1CB1">
              <w:rPr>
                <w:sz w:val="22"/>
                <w:szCs w:val="22"/>
              </w:rPr>
              <w:t>Dbałość o przedstawianie wiarygodnych danych, faktów i informacji, po wnikliwym rozpoznaniu sytuacji z wykorzystaniem dostępnych źródeł.</w:t>
            </w:r>
          </w:p>
          <w:p w:rsidR="00384DFE" w:rsidRPr="00EC1CB1" w:rsidRDefault="00384DFE" w:rsidP="00EC1CB1">
            <w:pPr>
              <w:pStyle w:val="ListParagraph"/>
              <w:numPr>
                <w:ilvl w:val="0"/>
                <w:numId w:val="39"/>
              </w:numPr>
              <w:suppressAutoHyphens w:val="0"/>
              <w:spacing w:line="240" w:lineRule="auto"/>
              <w:ind w:left="226" w:hanging="226"/>
              <w:jc w:val="left"/>
            </w:pPr>
            <w:r w:rsidRPr="00EC1CB1">
              <w:rPr>
                <w:sz w:val="22"/>
                <w:szCs w:val="22"/>
              </w:rPr>
              <w:t xml:space="preserve">Dbałość o przestrzeganie określonych przepisami terminów dotyczących wykonywanych zadań. </w:t>
            </w:r>
          </w:p>
          <w:p w:rsidR="00384DFE" w:rsidRPr="00EC1CB1" w:rsidRDefault="00384DFE" w:rsidP="00EC1CB1">
            <w:pPr>
              <w:pStyle w:val="ListParagraph"/>
              <w:numPr>
                <w:ilvl w:val="0"/>
                <w:numId w:val="39"/>
              </w:numPr>
              <w:suppressAutoHyphens w:val="0"/>
              <w:spacing w:line="240" w:lineRule="auto"/>
              <w:ind w:left="226" w:hanging="226"/>
              <w:jc w:val="left"/>
            </w:pPr>
            <w:r w:rsidRPr="00EC1CB1">
              <w:rPr>
                <w:sz w:val="22"/>
                <w:szCs w:val="22"/>
              </w:rPr>
              <w:t xml:space="preserve">Dbałość o jakość przedstawianych materiałów (kompletność, uwzględnienie wszystkich aspektów prawnych, faktycznych i merytorycznych)  </w:t>
            </w:r>
          </w:p>
          <w:p w:rsidR="00384DFE" w:rsidRPr="00EC1CB1" w:rsidRDefault="00384DFE" w:rsidP="00EC1CB1">
            <w:pPr>
              <w:pStyle w:val="ListParagraph"/>
              <w:numPr>
                <w:ilvl w:val="0"/>
                <w:numId w:val="39"/>
              </w:numPr>
              <w:suppressAutoHyphens w:val="0"/>
              <w:spacing w:line="240" w:lineRule="auto"/>
              <w:ind w:left="226" w:hanging="226"/>
              <w:jc w:val="left"/>
            </w:pPr>
            <w:r w:rsidRPr="00EC1CB1">
              <w:rPr>
                <w:sz w:val="22"/>
                <w:szCs w:val="22"/>
              </w:rPr>
              <w:t xml:space="preserve">Wywiązywanie się z zadań w wyznaczonym przez przełożonego terminie i bez zbędnej zwłoki. </w:t>
            </w:r>
          </w:p>
          <w:p w:rsidR="00384DFE" w:rsidRPr="00EC1CB1" w:rsidRDefault="00384DFE" w:rsidP="00EC1CB1">
            <w:pPr>
              <w:pStyle w:val="ListParagraph"/>
              <w:numPr>
                <w:ilvl w:val="0"/>
                <w:numId w:val="39"/>
              </w:numPr>
              <w:suppressAutoHyphens w:val="0"/>
              <w:spacing w:line="240" w:lineRule="auto"/>
              <w:ind w:left="226" w:hanging="226"/>
              <w:jc w:val="left"/>
            </w:pPr>
            <w:r w:rsidRPr="00EC1CB1">
              <w:rPr>
                <w:sz w:val="22"/>
                <w:szCs w:val="22"/>
              </w:rPr>
              <w:t>Wykonywanie zadań zgodnie z obowiązującymi standardami (przepisami, zasadami, procedurami) oraz dbałość o jakość rezultatów</w:t>
            </w:r>
          </w:p>
          <w:p w:rsidR="00384DFE" w:rsidRPr="00EC1CB1" w:rsidRDefault="00384DFE" w:rsidP="00EC1CB1">
            <w:pPr>
              <w:spacing w:line="240" w:lineRule="auto"/>
              <w:ind w:left="368" w:hanging="368"/>
              <w:rPr>
                <w:lang w:eastAsia="en-US"/>
              </w:rPr>
            </w:pPr>
          </w:p>
        </w:tc>
      </w:tr>
    </w:tbl>
    <w:p w:rsidR="00384DFE" w:rsidRDefault="00384DFE" w:rsidP="00D82A39">
      <w:pPr>
        <w:spacing w:line="276" w:lineRule="auto"/>
        <w:jc w:val="center"/>
        <w:rPr>
          <w:b/>
          <w:bCs/>
        </w:rPr>
      </w:pPr>
    </w:p>
    <w:p w:rsidR="00384DFE" w:rsidRDefault="00384DFE" w:rsidP="00D82A39">
      <w:pPr>
        <w:spacing w:line="276" w:lineRule="auto"/>
        <w:jc w:val="center"/>
        <w:rPr>
          <w:b/>
          <w:bCs/>
        </w:rPr>
      </w:pPr>
    </w:p>
    <w:p w:rsidR="00384DFE" w:rsidRDefault="00384DFE" w:rsidP="00D82A39">
      <w:pPr>
        <w:spacing w:line="276" w:lineRule="auto"/>
        <w:jc w:val="center"/>
        <w:rPr>
          <w:b/>
          <w:bCs/>
        </w:rPr>
      </w:pPr>
    </w:p>
    <w:p w:rsidR="00384DFE" w:rsidRDefault="00384DFE" w:rsidP="00D82A39">
      <w:pPr>
        <w:spacing w:line="276" w:lineRule="auto"/>
        <w:jc w:val="center"/>
        <w:rPr>
          <w:b/>
          <w:bCs/>
        </w:rPr>
      </w:pPr>
    </w:p>
    <w:p w:rsidR="00384DFE" w:rsidRDefault="00384DFE" w:rsidP="00D82A39">
      <w:pPr>
        <w:spacing w:line="276" w:lineRule="auto"/>
        <w:jc w:val="center"/>
        <w:rPr>
          <w:b/>
          <w:bCs/>
        </w:rPr>
      </w:pPr>
    </w:p>
    <w:p w:rsidR="00384DFE" w:rsidRDefault="00384DFE" w:rsidP="00D82A39">
      <w:pPr>
        <w:spacing w:line="276" w:lineRule="auto"/>
        <w:jc w:val="center"/>
        <w:rPr>
          <w:b/>
          <w:bCs/>
        </w:rPr>
      </w:pPr>
    </w:p>
    <w:p w:rsidR="00384DFE" w:rsidRDefault="00384DFE" w:rsidP="00D82A39">
      <w:pPr>
        <w:spacing w:line="276" w:lineRule="auto"/>
        <w:jc w:val="center"/>
        <w:rPr>
          <w:b/>
          <w:bCs/>
        </w:rPr>
      </w:pPr>
    </w:p>
    <w:p w:rsidR="00384DFE" w:rsidRDefault="00384DFE" w:rsidP="00D82A39">
      <w:pPr>
        <w:spacing w:line="276" w:lineRule="auto"/>
        <w:jc w:val="center"/>
        <w:rPr>
          <w:b/>
          <w:bCs/>
        </w:rPr>
      </w:pPr>
    </w:p>
    <w:p w:rsidR="00384DFE" w:rsidRDefault="00384DFE" w:rsidP="00D82A39">
      <w:pPr>
        <w:spacing w:line="276" w:lineRule="auto"/>
        <w:jc w:val="center"/>
        <w:rPr>
          <w:b/>
          <w:bCs/>
        </w:rPr>
      </w:pPr>
    </w:p>
    <w:p w:rsidR="00384DFE" w:rsidRPr="009E1BFF" w:rsidRDefault="00384DFE" w:rsidP="00D82A39">
      <w:pPr>
        <w:spacing w:line="276" w:lineRule="auto"/>
        <w:jc w:val="center"/>
        <w:rPr>
          <w:b/>
          <w:bCs/>
        </w:rPr>
      </w:pPr>
    </w:p>
    <w:p w:rsidR="00384DFE" w:rsidRPr="009E1BFF" w:rsidRDefault="00384DFE" w:rsidP="00D82A39">
      <w:pPr>
        <w:suppressAutoHyphens w:val="0"/>
        <w:spacing w:line="276" w:lineRule="auto"/>
        <w:jc w:val="left"/>
        <w:rPr>
          <w:lang w:eastAsia="pl-PL"/>
        </w:rPr>
      </w:pPr>
    </w:p>
    <w:p w:rsidR="00384DFE" w:rsidRPr="009E1BFF" w:rsidRDefault="00384DFE" w:rsidP="00D82A39">
      <w:pPr>
        <w:spacing w:line="276" w:lineRule="auto"/>
        <w:jc w:val="center"/>
        <w:rPr>
          <w:b/>
          <w:bCs/>
        </w:rPr>
      </w:pPr>
    </w:p>
    <w:p w:rsidR="00384DFE" w:rsidRPr="003C203C" w:rsidRDefault="00384DFE" w:rsidP="00D82A39">
      <w:pPr>
        <w:spacing w:line="276" w:lineRule="auto"/>
        <w:ind w:left="5670"/>
        <w:rPr>
          <w:i/>
          <w:iCs/>
        </w:rPr>
      </w:pPr>
      <w:r w:rsidRPr="009E1BFF">
        <w:rPr>
          <w:b/>
          <w:bCs/>
        </w:rPr>
        <w:br w:type="column"/>
      </w:r>
      <w:r w:rsidRPr="003C203C">
        <w:rPr>
          <w:b/>
          <w:bCs/>
          <w:i/>
          <w:iCs/>
          <w:sz w:val="20"/>
          <w:szCs w:val="20"/>
        </w:rPr>
        <w:t xml:space="preserve">Załącznik nr 2 </w:t>
      </w:r>
      <w:r w:rsidRPr="003C203C">
        <w:rPr>
          <w:i/>
          <w:iCs/>
          <w:sz w:val="20"/>
          <w:szCs w:val="20"/>
        </w:rPr>
        <w:t xml:space="preserve">do Regulaminu oceny okresowej pracowników socjalnych </w:t>
      </w:r>
      <w:r>
        <w:rPr>
          <w:i/>
          <w:iCs/>
          <w:sz w:val="20"/>
          <w:szCs w:val="20"/>
        </w:rPr>
        <w:br/>
      </w:r>
      <w:r w:rsidRPr="003C203C">
        <w:rPr>
          <w:i/>
          <w:iCs/>
          <w:sz w:val="20"/>
          <w:szCs w:val="20"/>
        </w:rPr>
        <w:t xml:space="preserve">w </w:t>
      </w:r>
      <w:r>
        <w:rPr>
          <w:i/>
          <w:iCs/>
          <w:sz w:val="20"/>
          <w:szCs w:val="20"/>
        </w:rPr>
        <w:t xml:space="preserve">Gminnym </w:t>
      </w:r>
      <w:r w:rsidRPr="003C203C">
        <w:rPr>
          <w:i/>
          <w:iCs/>
          <w:sz w:val="20"/>
          <w:szCs w:val="20"/>
        </w:rPr>
        <w:t xml:space="preserve">Ośrodku  Pomocy Społecznej w </w:t>
      </w:r>
      <w:r>
        <w:rPr>
          <w:i/>
          <w:iCs/>
          <w:sz w:val="20"/>
          <w:szCs w:val="20"/>
        </w:rPr>
        <w:t>Limanowej</w:t>
      </w:r>
    </w:p>
    <w:p w:rsidR="00384DFE" w:rsidRDefault="00384DFE" w:rsidP="00D82A39">
      <w:pPr>
        <w:spacing w:line="276" w:lineRule="auto"/>
        <w:jc w:val="center"/>
        <w:rPr>
          <w:b/>
          <w:bCs/>
        </w:rPr>
      </w:pPr>
    </w:p>
    <w:p w:rsidR="00384DFE" w:rsidRPr="009E1BFF" w:rsidRDefault="00384DFE" w:rsidP="00D82A39">
      <w:pPr>
        <w:spacing w:line="276" w:lineRule="auto"/>
        <w:jc w:val="center"/>
        <w:rPr>
          <w:b/>
          <w:bCs/>
        </w:rPr>
      </w:pPr>
      <w:r w:rsidRPr="009E1BFF">
        <w:rPr>
          <w:b/>
          <w:bCs/>
        </w:rPr>
        <w:t>Wykaz kryteriów do wyboru</w:t>
      </w:r>
    </w:p>
    <w:p w:rsidR="00384DFE" w:rsidRPr="009E1BFF" w:rsidRDefault="00384DFE" w:rsidP="00D82A39">
      <w:pPr>
        <w:spacing w:line="276" w:lineRule="auto"/>
        <w:rPr>
          <w:b/>
          <w:bCs/>
        </w:rPr>
      </w:pPr>
    </w:p>
    <w:tbl>
      <w:tblPr>
        <w:tblW w:w="10049" w:type="dxa"/>
        <w:tblInd w:w="-1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tblPr>
      <w:tblGrid>
        <w:gridCol w:w="843"/>
        <w:gridCol w:w="2686"/>
        <w:gridCol w:w="6520"/>
      </w:tblGrid>
      <w:tr w:rsidR="00384DFE" w:rsidRPr="009E1BFF">
        <w:tc>
          <w:tcPr>
            <w:tcW w:w="843" w:type="dxa"/>
            <w:tcBorders>
              <w:top w:val="single" w:sz="6" w:space="0" w:color="auto"/>
              <w:bottom w:val="single" w:sz="6" w:space="0" w:color="auto"/>
              <w:right w:val="single" w:sz="6" w:space="0" w:color="auto"/>
            </w:tcBorders>
            <w:shd w:val="clear" w:color="auto" w:fill="D9E2F3"/>
          </w:tcPr>
          <w:p w:rsidR="00384DFE" w:rsidRPr="009E1BFF" w:rsidRDefault="00384DFE" w:rsidP="00D82A39">
            <w:pPr>
              <w:suppressAutoHyphens w:val="0"/>
              <w:spacing w:line="276" w:lineRule="auto"/>
              <w:jc w:val="center"/>
              <w:rPr>
                <w:b/>
                <w:bCs/>
                <w:lang w:eastAsia="pl-PL"/>
              </w:rPr>
            </w:pPr>
          </w:p>
        </w:tc>
        <w:tc>
          <w:tcPr>
            <w:tcW w:w="2686" w:type="dxa"/>
            <w:tcBorders>
              <w:top w:val="single" w:sz="6" w:space="0" w:color="auto"/>
              <w:bottom w:val="single" w:sz="6" w:space="0" w:color="auto"/>
              <w:right w:val="single" w:sz="6" w:space="0" w:color="auto"/>
            </w:tcBorders>
            <w:shd w:val="clear" w:color="auto" w:fill="D9E2F3"/>
            <w:tcMar>
              <w:top w:w="75" w:type="dxa"/>
              <w:left w:w="150" w:type="dxa"/>
              <w:bottom w:w="75" w:type="dxa"/>
              <w:right w:w="75" w:type="dxa"/>
            </w:tcMar>
            <w:vAlign w:val="center"/>
          </w:tcPr>
          <w:p w:rsidR="00384DFE" w:rsidRPr="009E1BFF" w:rsidRDefault="00384DFE" w:rsidP="00D82A39">
            <w:pPr>
              <w:suppressAutoHyphens w:val="0"/>
              <w:spacing w:line="276" w:lineRule="auto"/>
              <w:jc w:val="center"/>
              <w:rPr>
                <w:lang w:eastAsia="pl-PL"/>
              </w:rPr>
            </w:pPr>
            <w:r w:rsidRPr="009E1BFF">
              <w:rPr>
                <w:b/>
                <w:bCs/>
                <w:lang w:eastAsia="pl-PL"/>
              </w:rPr>
              <w:t>Kryterium</w:t>
            </w:r>
          </w:p>
        </w:tc>
        <w:tc>
          <w:tcPr>
            <w:tcW w:w="6520" w:type="dxa"/>
            <w:tcBorders>
              <w:top w:val="single" w:sz="6" w:space="0" w:color="auto"/>
              <w:bottom w:val="single" w:sz="6" w:space="0" w:color="auto"/>
            </w:tcBorders>
            <w:shd w:val="clear" w:color="auto" w:fill="D9E2F3"/>
            <w:tcMar>
              <w:top w:w="75" w:type="dxa"/>
              <w:left w:w="150" w:type="dxa"/>
              <w:bottom w:w="75" w:type="dxa"/>
              <w:right w:w="75" w:type="dxa"/>
            </w:tcMar>
            <w:vAlign w:val="center"/>
          </w:tcPr>
          <w:p w:rsidR="00384DFE" w:rsidRPr="009E1BFF" w:rsidRDefault="00384DFE" w:rsidP="00D82A39">
            <w:pPr>
              <w:suppressAutoHyphens w:val="0"/>
              <w:spacing w:line="276" w:lineRule="auto"/>
              <w:jc w:val="center"/>
              <w:rPr>
                <w:lang w:eastAsia="pl-PL"/>
              </w:rPr>
            </w:pPr>
            <w:r w:rsidRPr="009E1BFF">
              <w:rPr>
                <w:b/>
                <w:bCs/>
                <w:lang w:eastAsia="pl-PL"/>
              </w:rPr>
              <w:t>Opis kryterium</w:t>
            </w:r>
          </w:p>
        </w:tc>
      </w:tr>
      <w:tr w:rsidR="00384DFE" w:rsidRPr="009E1BFF">
        <w:tc>
          <w:tcPr>
            <w:tcW w:w="843" w:type="dxa"/>
            <w:tcBorders>
              <w:bottom w:val="single" w:sz="6" w:space="0" w:color="auto"/>
              <w:right w:val="single" w:sz="6" w:space="0" w:color="auto"/>
            </w:tcBorders>
            <w:vAlign w:val="center"/>
          </w:tcPr>
          <w:p w:rsidR="00384DFE" w:rsidRPr="003033DF" w:rsidRDefault="00384DFE" w:rsidP="003033DF">
            <w:pPr>
              <w:suppressAutoHyphens w:val="0"/>
              <w:spacing w:line="276" w:lineRule="auto"/>
              <w:jc w:val="center"/>
              <w:rPr>
                <w:b/>
                <w:bCs/>
                <w:lang w:eastAsia="pl-PL"/>
              </w:rPr>
            </w:pPr>
            <w:r w:rsidRPr="003033DF">
              <w:rPr>
                <w:b/>
                <w:bCs/>
                <w:lang w:eastAsia="pl-PL"/>
              </w:rPr>
              <w:t>1.</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3033DF" w:rsidRDefault="00384DFE" w:rsidP="003033DF">
            <w:pPr>
              <w:suppressAutoHyphens w:val="0"/>
              <w:spacing w:line="276" w:lineRule="auto"/>
              <w:jc w:val="center"/>
              <w:rPr>
                <w:b/>
                <w:bCs/>
                <w:lang w:eastAsia="pl-PL"/>
              </w:rPr>
            </w:pPr>
            <w:r w:rsidRPr="003033DF">
              <w:rPr>
                <w:b/>
                <w:bCs/>
                <w:lang w:eastAsia="pl-PL"/>
              </w:rPr>
              <w:t>Wiedza specjalistyczna</w:t>
            </w:r>
          </w:p>
        </w:tc>
        <w:tc>
          <w:tcPr>
            <w:tcW w:w="6520" w:type="dxa"/>
            <w:tcBorders>
              <w:bottom w:val="single" w:sz="6" w:space="0" w:color="auto"/>
            </w:tcBorders>
            <w:tcMar>
              <w:top w:w="75" w:type="dxa"/>
              <w:left w:w="150" w:type="dxa"/>
              <w:bottom w:w="75" w:type="dxa"/>
              <w:right w:w="75" w:type="dxa"/>
            </w:tcMar>
            <w:vAlign w:val="center"/>
          </w:tcPr>
          <w:p w:rsidR="00384DFE" w:rsidRDefault="00384DFE" w:rsidP="00D82A39">
            <w:pPr>
              <w:suppressAutoHyphens w:val="0"/>
              <w:spacing w:line="276" w:lineRule="auto"/>
              <w:rPr>
                <w:lang w:eastAsia="pl-PL"/>
              </w:rPr>
            </w:pPr>
            <w:r w:rsidRPr="003033DF">
              <w:rPr>
                <w:lang w:eastAsia="pl-PL"/>
              </w:rPr>
              <w:t>Pracownik  posiada  wiedzę  z  zakresu  realizowanych  zadań, pozwalającą  na  rzetelne  wykonywanie  obowiązków</w:t>
            </w:r>
            <w:r>
              <w:rPr>
                <w:lang w:eastAsia="pl-PL"/>
              </w:rPr>
              <w:t xml:space="preserve"> wynikających z zakresu czynności oraz ustawy o pomocy społecznej</w:t>
            </w:r>
            <w:r w:rsidRPr="003033DF">
              <w:rPr>
                <w:lang w:eastAsia="pl-PL"/>
              </w:rPr>
              <w:t xml:space="preserve">. </w:t>
            </w:r>
            <w:r>
              <w:rPr>
                <w:lang w:eastAsia="pl-PL"/>
              </w:rPr>
              <w:t xml:space="preserve">Kompetentnie zajmuje się poradnictwem specjalistycznym, udziela fachowych informacji, wskazówek i pomocy oraz porad klientom GOPS w zakresie rozwiązywania spraw życiowych osób, które dzięki wsparciu będą zdolne samodzielnie przezwyciężać trudne sytuacje, </w:t>
            </w:r>
            <w:r w:rsidRPr="00BE68FD">
              <w:rPr>
                <w:lang w:eastAsia="pl-PL"/>
              </w:rPr>
              <w:t>np. kieruje osoby  potrzebujące do właściwych urzędów lub innych instytucji.</w:t>
            </w:r>
          </w:p>
          <w:p w:rsidR="00384DFE" w:rsidRPr="009E1BFF" w:rsidRDefault="00384DFE" w:rsidP="00D82A39">
            <w:pPr>
              <w:suppressAutoHyphens w:val="0"/>
              <w:spacing w:line="276" w:lineRule="auto"/>
              <w:rPr>
                <w:lang w:eastAsia="pl-PL"/>
              </w:rPr>
            </w:pPr>
          </w:p>
        </w:tc>
      </w:tr>
      <w:tr w:rsidR="00384DFE" w:rsidRPr="009E1BFF">
        <w:tc>
          <w:tcPr>
            <w:tcW w:w="843" w:type="dxa"/>
            <w:tcBorders>
              <w:bottom w:val="single" w:sz="6" w:space="0" w:color="auto"/>
              <w:right w:val="single" w:sz="6" w:space="0" w:color="auto"/>
            </w:tcBorders>
            <w:vAlign w:val="center"/>
          </w:tcPr>
          <w:p w:rsidR="00384DFE" w:rsidRPr="003033DF" w:rsidRDefault="00384DFE" w:rsidP="00BE68FD">
            <w:pPr>
              <w:suppressAutoHyphens w:val="0"/>
              <w:spacing w:line="276" w:lineRule="auto"/>
              <w:jc w:val="center"/>
              <w:rPr>
                <w:b/>
                <w:bCs/>
                <w:lang w:eastAsia="pl-PL"/>
              </w:rPr>
            </w:pPr>
            <w:r>
              <w:rPr>
                <w:b/>
                <w:bCs/>
                <w:lang w:eastAsia="pl-PL"/>
              </w:rPr>
              <w:t>2.</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BE68FD" w:rsidRDefault="00384DFE" w:rsidP="00BE68FD">
            <w:pPr>
              <w:suppressAutoHyphens w:val="0"/>
              <w:spacing w:line="276" w:lineRule="auto"/>
              <w:jc w:val="center"/>
              <w:rPr>
                <w:b/>
                <w:bCs/>
                <w:lang w:eastAsia="pl-PL"/>
              </w:rPr>
            </w:pPr>
            <w:r w:rsidRPr="00BE68FD">
              <w:rPr>
                <w:b/>
                <w:bCs/>
                <w:lang w:eastAsia="pl-PL"/>
              </w:rPr>
              <w:t>Inicjatywa</w:t>
            </w:r>
            <w:r>
              <w:rPr>
                <w:b/>
                <w:bCs/>
                <w:lang w:eastAsia="pl-PL"/>
              </w:rPr>
              <w:t>, kreatywność oraz zaangażowanie</w:t>
            </w:r>
          </w:p>
        </w:tc>
        <w:tc>
          <w:tcPr>
            <w:tcW w:w="6520" w:type="dxa"/>
            <w:tcBorders>
              <w:bottom w:val="single" w:sz="6" w:space="0" w:color="auto"/>
            </w:tcBorders>
            <w:tcMar>
              <w:top w:w="75" w:type="dxa"/>
              <w:left w:w="150" w:type="dxa"/>
              <w:bottom w:w="75" w:type="dxa"/>
              <w:right w:w="75" w:type="dxa"/>
            </w:tcMar>
            <w:vAlign w:val="center"/>
          </w:tcPr>
          <w:p w:rsidR="00384DFE" w:rsidRPr="009E1BFF" w:rsidRDefault="00384DFE" w:rsidP="00416427">
            <w:pPr>
              <w:suppressAutoHyphens w:val="0"/>
              <w:spacing w:line="276" w:lineRule="auto"/>
              <w:rPr>
                <w:lang w:eastAsia="pl-PL"/>
              </w:rPr>
            </w:pPr>
            <w:r>
              <w:rPr>
                <w:lang w:eastAsia="pl-PL"/>
              </w:rPr>
              <w:t xml:space="preserve">Inicjuje nowe formy pomocy dla osób i rodzin. Inspiruje powołanie instytucji świadczących usługi służące poprawie sytuacji osób i rodzin. Współuczestniczy w opracowaniu i rozwijaniu regionalnych i lokalnych programów pomocy społecznej. Pobudza społeczną aktywność i inspiruje działania samopomocowe w zaspokajaniu niezbędnych potrzeb życiowych osób, rodzin, grup i środowisk społecznych. Pracownik posiada </w:t>
            </w:r>
            <w:r w:rsidRPr="009E1BFF">
              <w:rPr>
                <w:lang w:eastAsia="pl-PL"/>
              </w:rPr>
              <w:t>umiejętność poszukiwania obszarów wymagających zmian i informowa</w:t>
            </w:r>
            <w:r>
              <w:rPr>
                <w:lang w:eastAsia="pl-PL"/>
              </w:rPr>
              <w:t>nia</w:t>
            </w:r>
            <w:r w:rsidRPr="009E1BFF">
              <w:rPr>
                <w:lang w:eastAsia="pl-PL"/>
              </w:rPr>
              <w:t xml:space="preserve"> o nich,</w:t>
            </w:r>
            <w:r>
              <w:rPr>
                <w:lang w:eastAsia="pl-PL"/>
              </w:rPr>
              <w:t xml:space="preserve"> za inicjowanie działania podejmuje odpowiedzialność. </w:t>
            </w:r>
            <w:r w:rsidRPr="009E1BFF">
              <w:rPr>
                <w:lang w:eastAsia="pl-PL"/>
              </w:rPr>
              <w:t>Wykorzystywanie umiejętności i wyobraźni do tworzenia nowych rozwiązań ulepszających proces pracy przez:</w:t>
            </w:r>
          </w:p>
          <w:p w:rsidR="00384DFE" w:rsidRPr="009E1BFF" w:rsidRDefault="00384DFE" w:rsidP="008D40C7">
            <w:pPr>
              <w:pStyle w:val="ListParagraph"/>
              <w:numPr>
                <w:ilvl w:val="0"/>
                <w:numId w:val="15"/>
              </w:numPr>
              <w:suppressAutoHyphens w:val="0"/>
              <w:spacing w:line="276" w:lineRule="auto"/>
              <w:ind w:left="412" w:hanging="284"/>
              <w:rPr>
                <w:lang w:eastAsia="pl-PL"/>
              </w:rPr>
            </w:pPr>
            <w:r w:rsidRPr="009E1BFF">
              <w:rPr>
                <w:lang w:eastAsia="pl-PL"/>
              </w:rPr>
              <w:t>rozpoznawanie oraz identyfikowanie powiązań między sytuacjami,</w:t>
            </w:r>
          </w:p>
          <w:p w:rsidR="00384DFE" w:rsidRPr="009E1BFF" w:rsidRDefault="00384DFE" w:rsidP="008D40C7">
            <w:pPr>
              <w:pStyle w:val="ListParagraph"/>
              <w:numPr>
                <w:ilvl w:val="0"/>
                <w:numId w:val="15"/>
              </w:numPr>
              <w:suppressAutoHyphens w:val="0"/>
              <w:spacing w:line="276" w:lineRule="auto"/>
              <w:ind w:left="412" w:hanging="284"/>
              <w:rPr>
                <w:lang w:eastAsia="pl-PL"/>
              </w:rPr>
            </w:pPr>
            <w:r w:rsidRPr="009E1BFF">
              <w:rPr>
                <w:lang w:eastAsia="pl-PL"/>
              </w:rPr>
              <w:t>wykorzystywanie różnych istniejących rozwiązań w celu tworzenia nowych,</w:t>
            </w:r>
          </w:p>
          <w:p w:rsidR="00384DFE" w:rsidRPr="009E1BFF" w:rsidRDefault="00384DFE" w:rsidP="008D40C7">
            <w:pPr>
              <w:pStyle w:val="ListParagraph"/>
              <w:numPr>
                <w:ilvl w:val="0"/>
                <w:numId w:val="15"/>
              </w:numPr>
              <w:suppressAutoHyphens w:val="0"/>
              <w:spacing w:line="276" w:lineRule="auto"/>
              <w:ind w:left="412" w:hanging="284"/>
              <w:rPr>
                <w:lang w:eastAsia="pl-PL"/>
              </w:rPr>
            </w:pPr>
            <w:r w:rsidRPr="009E1BFF">
              <w:rPr>
                <w:lang w:eastAsia="pl-PL"/>
              </w:rPr>
              <w:t>otwartość na zmiany, poszukiwanie i tworzenie nowych koncepcji i metod,</w:t>
            </w:r>
          </w:p>
          <w:p w:rsidR="00384DFE" w:rsidRPr="009E1BFF" w:rsidRDefault="00384DFE" w:rsidP="008D40C7">
            <w:pPr>
              <w:pStyle w:val="ListParagraph"/>
              <w:numPr>
                <w:ilvl w:val="0"/>
                <w:numId w:val="15"/>
              </w:numPr>
              <w:suppressAutoHyphens w:val="0"/>
              <w:spacing w:line="276" w:lineRule="auto"/>
              <w:ind w:left="412" w:hanging="284"/>
              <w:rPr>
                <w:lang w:eastAsia="pl-PL"/>
              </w:rPr>
            </w:pPr>
            <w:r w:rsidRPr="009E1BFF">
              <w:rPr>
                <w:lang w:eastAsia="pl-PL"/>
              </w:rPr>
              <w:t>inicjowanie lub wynajdywanie nowych możliwości lub sposobów działania,</w:t>
            </w:r>
          </w:p>
          <w:p w:rsidR="00384DFE" w:rsidRPr="003033DF" w:rsidRDefault="00384DFE" w:rsidP="008D40C7">
            <w:pPr>
              <w:pStyle w:val="ListParagraph"/>
              <w:numPr>
                <w:ilvl w:val="0"/>
                <w:numId w:val="15"/>
              </w:numPr>
              <w:suppressAutoHyphens w:val="0"/>
              <w:spacing w:line="276" w:lineRule="auto"/>
              <w:ind w:left="412" w:hanging="284"/>
              <w:rPr>
                <w:lang w:eastAsia="pl-PL"/>
              </w:rPr>
            </w:pPr>
            <w:r w:rsidRPr="009E1BFF">
              <w:rPr>
                <w:lang w:eastAsia="pl-PL"/>
              </w:rPr>
              <w:t>badanie różnych źródeł informacji, wykorzystywanie dostępnego wyposażenia technicznego</w:t>
            </w:r>
            <w:r>
              <w:rPr>
                <w:lang w:eastAsia="pl-PL"/>
              </w:rPr>
              <w:t>.</w:t>
            </w:r>
          </w:p>
        </w:tc>
      </w:tr>
      <w:tr w:rsidR="00384DFE" w:rsidRPr="009E1BFF">
        <w:tc>
          <w:tcPr>
            <w:tcW w:w="843" w:type="dxa"/>
            <w:tcBorders>
              <w:bottom w:val="single" w:sz="6" w:space="0" w:color="auto"/>
              <w:right w:val="single" w:sz="6" w:space="0" w:color="auto"/>
            </w:tcBorders>
            <w:vAlign w:val="center"/>
          </w:tcPr>
          <w:p w:rsidR="00384DFE" w:rsidRDefault="00384DFE" w:rsidP="00416427">
            <w:pPr>
              <w:suppressAutoHyphens w:val="0"/>
              <w:spacing w:line="276" w:lineRule="auto"/>
              <w:jc w:val="center"/>
              <w:rPr>
                <w:b/>
                <w:bCs/>
                <w:lang w:eastAsia="pl-PL"/>
              </w:rPr>
            </w:pPr>
            <w:r>
              <w:rPr>
                <w:b/>
                <w:bCs/>
                <w:lang w:eastAsia="pl-PL"/>
              </w:rPr>
              <w:t>3.</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416427" w:rsidRDefault="00384DFE" w:rsidP="00416427">
            <w:pPr>
              <w:suppressAutoHyphens w:val="0"/>
              <w:spacing w:line="276" w:lineRule="auto"/>
              <w:jc w:val="center"/>
              <w:rPr>
                <w:b/>
                <w:bCs/>
                <w:lang w:eastAsia="pl-PL"/>
              </w:rPr>
            </w:pPr>
            <w:r w:rsidRPr="00837F4C">
              <w:rPr>
                <w:b/>
                <w:bCs/>
              </w:rPr>
              <w:t>Doskonalenie zawodowe, zgodnie z potrzebami</w:t>
            </w:r>
            <w:r>
              <w:rPr>
                <w:b/>
                <w:bCs/>
              </w:rPr>
              <w:t xml:space="preserve"> GOPS</w:t>
            </w:r>
          </w:p>
        </w:tc>
        <w:tc>
          <w:tcPr>
            <w:tcW w:w="6520" w:type="dxa"/>
            <w:tcBorders>
              <w:bottom w:val="single" w:sz="6" w:space="0" w:color="auto"/>
            </w:tcBorders>
            <w:tcMar>
              <w:top w:w="75" w:type="dxa"/>
              <w:left w:w="150" w:type="dxa"/>
              <w:bottom w:w="75" w:type="dxa"/>
              <w:right w:w="75" w:type="dxa"/>
            </w:tcMar>
            <w:vAlign w:val="center"/>
          </w:tcPr>
          <w:p w:rsidR="00384DFE" w:rsidRDefault="00384DFE" w:rsidP="00416427">
            <w:pPr>
              <w:suppressAutoHyphens w:val="0"/>
              <w:spacing w:line="276" w:lineRule="auto"/>
              <w:rPr>
                <w:lang w:eastAsia="pl-PL"/>
              </w:rPr>
            </w:pPr>
            <w:r>
              <w:rPr>
                <w:lang w:eastAsia="pl-PL"/>
              </w:rPr>
              <w:t xml:space="preserve">Z własnej inicjatywy systematycznie uczestniczy w różnych formach doskonalenia zawodowego. Dba o pogłębianie własnej wiedzy i umiejętności na zajmowanym stanowisku pracy. </w:t>
            </w:r>
          </w:p>
          <w:p w:rsidR="00384DFE" w:rsidRDefault="00384DFE" w:rsidP="00416427">
            <w:pPr>
              <w:suppressAutoHyphens w:val="0"/>
              <w:spacing w:line="276" w:lineRule="auto"/>
              <w:rPr>
                <w:lang w:eastAsia="pl-PL"/>
              </w:rPr>
            </w:pPr>
            <w:r>
              <w:rPr>
                <w:lang w:eastAsia="pl-PL"/>
              </w:rPr>
              <w:t>Poszukuje możliwości doskonalenia wiedzy, występowanie z inicjatywą dokształcania się, odpowiadającego aktualnym obowiązkom i potrzebom przyszłościowym GOPS.</w:t>
            </w:r>
          </w:p>
          <w:p w:rsidR="00384DFE" w:rsidRDefault="00384DFE" w:rsidP="00416427">
            <w:pPr>
              <w:suppressAutoHyphens w:val="0"/>
              <w:spacing w:line="276" w:lineRule="auto"/>
              <w:rPr>
                <w:lang w:eastAsia="pl-PL"/>
              </w:rPr>
            </w:pPr>
            <w:r>
              <w:rPr>
                <w:lang w:eastAsia="pl-PL"/>
              </w:rPr>
              <w:t xml:space="preserve">Zawsze modyfikuje dotychczasowe działania w oparciu o wiedzę zdobytą w ramach doskonalenia zawodowego i zawsze się nią dzieli. </w:t>
            </w:r>
          </w:p>
          <w:p w:rsidR="00384DFE" w:rsidRDefault="00384DFE" w:rsidP="00416427">
            <w:pPr>
              <w:suppressAutoHyphens w:val="0"/>
              <w:spacing w:line="276" w:lineRule="auto"/>
              <w:rPr>
                <w:lang w:eastAsia="pl-PL"/>
              </w:rPr>
            </w:pPr>
            <w:r>
              <w:rPr>
                <w:lang w:eastAsia="pl-PL"/>
              </w:rPr>
              <w:t xml:space="preserve">Dzieli się doświadczeniem zawodowym z innymi pracownikami socjalnymi. </w:t>
            </w:r>
          </w:p>
        </w:tc>
      </w:tr>
      <w:tr w:rsidR="00384DFE" w:rsidRPr="009E1BFF">
        <w:tc>
          <w:tcPr>
            <w:tcW w:w="843" w:type="dxa"/>
            <w:tcBorders>
              <w:bottom w:val="single" w:sz="6" w:space="0" w:color="auto"/>
              <w:right w:val="single" w:sz="6" w:space="0" w:color="auto"/>
            </w:tcBorders>
            <w:vAlign w:val="center"/>
          </w:tcPr>
          <w:p w:rsidR="00384DFE" w:rsidRDefault="00384DFE" w:rsidP="00416427">
            <w:pPr>
              <w:suppressAutoHyphens w:val="0"/>
              <w:spacing w:line="276" w:lineRule="auto"/>
              <w:jc w:val="center"/>
              <w:rPr>
                <w:b/>
                <w:bCs/>
                <w:lang w:eastAsia="pl-PL"/>
              </w:rPr>
            </w:pPr>
            <w:r>
              <w:rPr>
                <w:b/>
                <w:bCs/>
                <w:lang w:eastAsia="pl-PL"/>
              </w:rPr>
              <w:t>4.</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BE68FD" w:rsidRDefault="00384DFE" w:rsidP="00416427">
            <w:pPr>
              <w:suppressAutoHyphens w:val="0"/>
              <w:spacing w:line="276" w:lineRule="auto"/>
              <w:jc w:val="center"/>
              <w:rPr>
                <w:b/>
                <w:bCs/>
                <w:lang w:eastAsia="pl-PL"/>
              </w:rPr>
            </w:pPr>
            <w:r>
              <w:rPr>
                <w:b/>
                <w:bCs/>
                <w:lang w:eastAsia="pl-PL"/>
              </w:rPr>
              <w:t>Metody i techniki pracy</w:t>
            </w:r>
          </w:p>
        </w:tc>
        <w:tc>
          <w:tcPr>
            <w:tcW w:w="6520" w:type="dxa"/>
            <w:tcBorders>
              <w:bottom w:val="single" w:sz="6" w:space="0" w:color="auto"/>
            </w:tcBorders>
            <w:tcMar>
              <w:top w:w="75" w:type="dxa"/>
              <w:left w:w="150" w:type="dxa"/>
              <w:bottom w:w="75" w:type="dxa"/>
              <w:right w:w="75" w:type="dxa"/>
            </w:tcMar>
            <w:vAlign w:val="center"/>
          </w:tcPr>
          <w:p w:rsidR="00384DFE" w:rsidRDefault="00384DFE" w:rsidP="00416427">
            <w:pPr>
              <w:suppressAutoHyphens w:val="0"/>
              <w:spacing w:line="276" w:lineRule="auto"/>
              <w:rPr>
                <w:lang w:eastAsia="pl-PL"/>
              </w:rPr>
            </w:pPr>
            <w:r>
              <w:rPr>
                <w:lang w:eastAsia="pl-PL"/>
              </w:rPr>
              <w:t xml:space="preserve">W swoich działaniach wykorzystuje właściwe metody i techniki pracy, kieruje się poszanowaniem praw i interesów osób zwracających się o pomocą. Podczas wykonywania obowiązków służbowych zapobiega praktykom dyskryminującym. Szanuje godność każdego klienta oraz jego prawa do samostanowienia. Traktuje równo wszystkich klientów, bez względu na płeć, wiek, stan cywilny, narodowość oraz inne preferencje i cechy osobiste. Udziela klientom pełnych informacji na temat dostępnych świadczeń, uprawnień do świadczeń i wynikających stąd zobowiązań. </w:t>
            </w:r>
          </w:p>
        </w:tc>
      </w:tr>
      <w:tr w:rsidR="00384DFE" w:rsidRPr="009E1BFF">
        <w:tc>
          <w:tcPr>
            <w:tcW w:w="843" w:type="dxa"/>
            <w:tcBorders>
              <w:bottom w:val="single" w:sz="6" w:space="0" w:color="auto"/>
              <w:right w:val="single" w:sz="6" w:space="0" w:color="auto"/>
            </w:tcBorders>
            <w:vAlign w:val="center"/>
          </w:tcPr>
          <w:p w:rsidR="00384DFE" w:rsidRDefault="00384DFE" w:rsidP="00416427">
            <w:pPr>
              <w:suppressAutoHyphens w:val="0"/>
              <w:spacing w:line="276" w:lineRule="auto"/>
              <w:jc w:val="center"/>
              <w:rPr>
                <w:b/>
                <w:bCs/>
                <w:lang w:eastAsia="pl-PL"/>
              </w:rPr>
            </w:pPr>
            <w:r>
              <w:rPr>
                <w:b/>
                <w:bCs/>
                <w:lang w:eastAsia="pl-PL"/>
              </w:rPr>
              <w:t>5.</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BE68FD" w:rsidRDefault="00384DFE" w:rsidP="00416427">
            <w:pPr>
              <w:suppressAutoHyphens w:val="0"/>
              <w:spacing w:line="276" w:lineRule="auto"/>
              <w:jc w:val="center"/>
              <w:rPr>
                <w:b/>
                <w:bCs/>
                <w:lang w:eastAsia="pl-PL"/>
              </w:rPr>
            </w:pPr>
            <w:r>
              <w:rPr>
                <w:b/>
                <w:bCs/>
                <w:lang w:eastAsia="pl-PL"/>
              </w:rPr>
              <w:t>Predyspozycje psychospołeczne</w:t>
            </w:r>
          </w:p>
        </w:tc>
        <w:tc>
          <w:tcPr>
            <w:tcW w:w="6520" w:type="dxa"/>
            <w:tcBorders>
              <w:bottom w:val="single" w:sz="6" w:space="0" w:color="auto"/>
            </w:tcBorders>
            <w:tcMar>
              <w:top w:w="75" w:type="dxa"/>
              <w:left w:w="150" w:type="dxa"/>
              <w:bottom w:w="75" w:type="dxa"/>
              <w:right w:w="75" w:type="dxa"/>
            </w:tcMar>
            <w:vAlign w:val="center"/>
          </w:tcPr>
          <w:p w:rsidR="00384DFE" w:rsidRDefault="00384DFE" w:rsidP="00DC3186">
            <w:pPr>
              <w:suppressAutoHyphens w:val="0"/>
              <w:spacing w:line="276" w:lineRule="auto"/>
              <w:rPr>
                <w:lang w:eastAsia="pl-PL"/>
              </w:rPr>
            </w:pPr>
            <w:r>
              <w:rPr>
                <w:lang w:eastAsia="pl-PL"/>
              </w:rPr>
              <w:t>Posiada predyspozycje psychospołeczne, takie jak troskliwość, empatia i współczucie, szacunek dla wartości oraz zasad współżycia społecznego i przestrzeganie określonych standardów postępowania. Posiada zdolność do rozumienia rzeczywistości społecznej. Posiada takie cechy jak: życzliwość, opiekuńczość, bezinteresowność, uczciwość. Posiada umiejętności</w:t>
            </w:r>
          </w:p>
          <w:p w:rsidR="00384DFE" w:rsidRDefault="00384DFE" w:rsidP="008D40C7">
            <w:pPr>
              <w:pStyle w:val="ListParagraph"/>
              <w:numPr>
                <w:ilvl w:val="0"/>
                <w:numId w:val="31"/>
              </w:numPr>
              <w:suppressAutoHyphens w:val="0"/>
              <w:spacing w:line="276" w:lineRule="auto"/>
              <w:rPr>
                <w:lang w:eastAsia="pl-PL"/>
              </w:rPr>
            </w:pPr>
            <w:r>
              <w:rPr>
                <w:lang w:eastAsia="pl-PL"/>
              </w:rPr>
              <w:t>nawiązywania i utrzymywania kontaktów niezbędnych w procesie pomagania klientom.</w:t>
            </w:r>
          </w:p>
          <w:p w:rsidR="00384DFE" w:rsidRDefault="00384DFE" w:rsidP="008D40C7">
            <w:pPr>
              <w:pStyle w:val="ListParagraph"/>
              <w:numPr>
                <w:ilvl w:val="0"/>
                <w:numId w:val="31"/>
              </w:numPr>
              <w:suppressAutoHyphens w:val="0"/>
              <w:spacing w:line="276" w:lineRule="auto"/>
              <w:rPr>
                <w:lang w:eastAsia="pl-PL"/>
              </w:rPr>
            </w:pPr>
            <w:r>
              <w:rPr>
                <w:lang w:eastAsia="pl-PL"/>
              </w:rPr>
              <w:t>Stosowania zasad etycznych warunkujących pomoc klientowi</w:t>
            </w:r>
          </w:p>
          <w:p w:rsidR="00384DFE" w:rsidRDefault="00384DFE" w:rsidP="008D40C7">
            <w:pPr>
              <w:pStyle w:val="ListParagraph"/>
              <w:numPr>
                <w:ilvl w:val="0"/>
                <w:numId w:val="31"/>
              </w:numPr>
              <w:suppressAutoHyphens w:val="0"/>
              <w:spacing w:line="276" w:lineRule="auto"/>
              <w:rPr>
                <w:lang w:eastAsia="pl-PL"/>
              </w:rPr>
            </w:pPr>
            <w:r>
              <w:rPr>
                <w:lang w:eastAsia="pl-PL"/>
              </w:rPr>
              <w:t>Zdefiniowania pojęć dotyczących agresji, stresu, bezradności, cierpienia, szczęścia.</w:t>
            </w:r>
          </w:p>
        </w:tc>
      </w:tr>
      <w:tr w:rsidR="00384DFE" w:rsidRPr="009E1BFF">
        <w:tc>
          <w:tcPr>
            <w:tcW w:w="843" w:type="dxa"/>
            <w:tcBorders>
              <w:bottom w:val="single" w:sz="6" w:space="0" w:color="auto"/>
              <w:right w:val="single" w:sz="6" w:space="0" w:color="auto"/>
            </w:tcBorders>
            <w:vAlign w:val="center"/>
          </w:tcPr>
          <w:p w:rsidR="00384DFE" w:rsidRDefault="00384DFE" w:rsidP="007137AF">
            <w:pPr>
              <w:suppressAutoHyphens w:val="0"/>
              <w:spacing w:line="276" w:lineRule="auto"/>
              <w:jc w:val="center"/>
              <w:rPr>
                <w:b/>
                <w:bCs/>
                <w:lang w:eastAsia="pl-PL"/>
              </w:rPr>
            </w:pPr>
            <w:r>
              <w:rPr>
                <w:b/>
                <w:bCs/>
                <w:lang w:eastAsia="pl-PL"/>
              </w:rPr>
              <w:t>6.</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7137AF" w:rsidRDefault="00384DFE" w:rsidP="007137AF">
            <w:pPr>
              <w:suppressAutoHyphens w:val="0"/>
              <w:spacing w:line="276" w:lineRule="auto"/>
              <w:jc w:val="center"/>
              <w:rPr>
                <w:b/>
                <w:bCs/>
                <w:lang w:eastAsia="pl-PL"/>
              </w:rPr>
            </w:pPr>
            <w:r w:rsidRPr="007137AF">
              <w:rPr>
                <w:b/>
                <w:bCs/>
                <w:lang w:eastAsia="pl-PL"/>
              </w:rPr>
              <w:t>Radzenie sobie w sytuacjach kryzysowych</w:t>
            </w:r>
          </w:p>
        </w:tc>
        <w:tc>
          <w:tcPr>
            <w:tcW w:w="6520" w:type="dxa"/>
            <w:tcBorders>
              <w:bottom w:val="single" w:sz="6" w:space="0" w:color="auto"/>
            </w:tcBorders>
            <w:tcMar>
              <w:top w:w="75" w:type="dxa"/>
              <w:left w:w="150" w:type="dxa"/>
              <w:bottom w:w="75" w:type="dxa"/>
              <w:right w:w="75" w:type="dxa"/>
            </w:tcMar>
            <w:vAlign w:val="center"/>
          </w:tcPr>
          <w:p w:rsidR="00384DFE" w:rsidRPr="009E1BFF" w:rsidRDefault="00384DFE" w:rsidP="00DC3186">
            <w:pPr>
              <w:suppressAutoHyphens w:val="0"/>
              <w:spacing w:line="276" w:lineRule="auto"/>
              <w:rPr>
                <w:lang w:eastAsia="pl-PL"/>
              </w:rPr>
            </w:pPr>
            <w:r w:rsidRPr="009E1BFF">
              <w:rPr>
                <w:lang w:eastAsia="pl-PL"/>
              </w:rPr>
              <w:t>Pokon</w:t>
            </w:r>
            <w:r>
              <w:rPr>
                <w:lang w:eastAsia="pl-PL"/>
              </w:rPr>
              <w:t>uje</w:t>
            </w:r>
            <w:r w:rsidRPr="009E1BFF">
              <w:rPr>
                <w:lang w:eastAsia="pl-PL"/>
              </w:rPr>
              <w:t xml:space="preserve"> sytuacj</w:t>
            </w:r>
            <w:r>
              <w:rPr>
                <w:lang w:eastAsia="pl-PL"/>
              </w:rPr>
              <w:t>e</w:t>
            </w:r>
            <w:r w:rsidRPr="009E1BFF">
              <w:rPr>
                <w:lang w:eastAsia="pl-PL"/>
              </w:rPr>
              <w:t xml:space="preserve"> kryzysow</w:t>
            </w:r>
            <w:r>
              <w:rPr>
                <w:lang w:eastAsia="pl-PL"/>
              </w:rPr>
              <w:t>e</w:t>
            </w:r>
            <w:r w:rsidRPr="009E1BFF">
              <w:rPr>
                <w:lang w:eastAsia="pl-PL"/>
              </w:rPr>
              <w:t xml:space="preserve"> oraz rozwiąz</w:t>
            </w:r>
            <w:r>
              <w:rPr>
                <w:lang w:eastAsia="pl-PL"/>
              </w:rPr>
              <w:t>uje</w:t>
            </w:r>
            <w:r w:rsidRPr="009E1BFF">
              <w:rPr>
                <w:lang w:eastAsia="pl-PL"/>
              </w:rPr>
              <w:t xml:space="preserve"> skomplikowan</w:t>
            </w:r>
            <w:r>
              <w:rPr>
                <w:lang w:eastAsia="pl-PL"/>
              </w:rPr>
              <w:t>e</w:t>
            </w:r>
            <w:r w:rsidRPr="009E1BFF">
              <w:rPr>
                <w:lang w:eastAsia="pl-PL"/>
              </w:rPr>
              <w:t xml:space="preserve"> problem</w:t>
            </w:r>
            <w:r>
              <w:rPr>
                <w:lang w:eastAsia="pl-PL"/>
              </w:rPr>
              <w:t>y</w:t>
            </w:r>
            <w:r w:rsidRPr="009E1BFF">
              <w:rPr>
                <w:lang w:eastAsia="pl-PL"/>
              </w:rPr>
              <w:t xml:space="preserve"> przez:</w:t>
            </w:r>
          </w:p>
          <w:p w:rsidR="00384DFE" w:rsidRPr="009E1BFF" w:rsidRDefault="00384DFE" w:rsidP="008D40C7">
            <w:pPr>
              <w:pStyle w:val="ListParagraph"/>
              <w:numPr>
                <w:ilvl w:val="0"/>
                <w:numId w:val="16"/>
              </w:numPr>
              <w:suppressAutoHyphens w:val="0"/>
              <w:spacing w:line="276" w:lineRule="auto"/>
              <w:ind w:left="412" w:hanging="284"/>
              <w:rPr>
                <w:lang w:eastAsia="pl-PL"/>
              </w:rPr>
            </w:pPr>
            <w:r w:rsidRPr="009E1BFF">
              <w:rPr>
                <w:lang w:eastAsia="pl-PL"/>
              </w:rPr>
              <w:t>wczesne rozpoznawanie potencjalnych sytuacji kryzysowych,</w:t>
            </w:r>
          </w:p>
          <w:p w:rsidR="00384DFE" w:rsidRPr="009E1BFF" w:rsidRDefault="00384DFE" w:rsidP="008D40C7">
            <w:pPr>
              <w:pStyle w:val="ListParagraph"/>
              <w:numPr>
                <w:ilvl w:val="0"/>
                <w:numId w:val="16"/>
              </w:numPr>
              <w:suppressAutoHyphens w:val="0"/>
              <w:spacing w:line="276" w:lineRule="auto"/>
              <w:ind w:left="412" w:hanging="284"/>
              <w:rPr>
                <w:lang w:eastAsia="pl-PL"/>
              </w:rPr>
            </w:pPr>
            <w:r w:rsidRPr="009E1BFF">
              <w:rPr>
                <w:lang w:eastAsia="pl-PL"/>
              </w:rPr>
              <w:t>szybkie działanie mające na celu rozwiązanie kryzysu,</w:t>
            </w:r>
          </w:p>
          <w:p w:rsidR="00384DFE" w:rsidRPr="009E1BFF" w:rsidRDefault="00384DFE" w:rsidP="008D40C7">
            <w:pPr>
              <w:pStyle w:val="ListParagraph"/>
              <w:numPr>
                <w:ilvl w:val="0"/>
                <w:numId w:val="16"/>
              </w:numPr>
              <w:suppressAutoHyphens w:val="0"/>
              <w:spacing w:line="276" w:lineRule="auto"/>
              <w:ind w:left="412" w:hanging="284"/>
              <w:rPr>
                <w:lang w:eastAsia="pl-PL"/>
              </w:rPr>
            </w:pPr>
            <w:r w:rsidRPr="009E1BFF">
              <w:rPr>
                <w:lang w:eastAsia="pl-PL"/>
              </w:rPr>
              <w:t>dostosowywanie działania do zmieniających się warunków,</w:t>
            </w:r>
          </w:p>
          <w:p w:rsidR="00384DFE" w:rsidRPr="009E1BFF" w:rsidRDefault="00384DFE" w:rsidP="008D40C7">
            <w:pPr>
              <w:pStyle w:val="ListParagraph"/>
              <w:numPr>
                <w:ilvl w:val="0"/>
                <w:numId w:val="16"/>
              </w:numPr>
              <w:suppressAutoHyphens w:val="0"/>
              <w:spacing w:line="276" w:lineRule="auto"/>
              <w:ind w:left="412" w:hanging="284"/>
              <w:rPr>
                <w:lang w:eastAsia="pl-PL"/>
              </w:rPr>
            </w:pPr>
            <w:r w:rsidRPr="009E1BFF">
              <w:rPr>
                <w:lang w:eastAsia="pl-PL"/>
              </w:rPr>
              <w:t>wcześniejsze rozważanie potencjalnych problemów i zapobieganie ich skutkom,</w:t>
            </w:r>
          </w:p>
          <w:p w:rsidR="00384DFE" w:rsidRPr="009E1BFF" w:rsidRDefault="00384DFE" w:rsidP="008D40C7">
            <w:pPr>
              <w:pStyle w:val="ListParagraph"/>
              <w:numPr>
                <w:ilvl w:val="0"/>
                <w:numId w:val="16"/>
              </w:numPr>
              <w:suppressAutoHyphens w:val="0"/>
              <w:spacing w:line="276" w:lineRule="auto"/>
              <w:ind w:left="412" w:hanging="284"/>
              <w:rPr>
                <w:lang w:eastAsia="pl-PL"/>
              </w:rPr>
            </w:pPr>
            <w:r w:rsidRPr="009E1BFF">
              <w:rPr>
                <w:lang w:eastAsia="pl-PL"/>
              </w:rPr>
              <w:t>informowanie wszystkich, którzy będą musieli zareagować na kryzys,</w:t>
            </w:r>
          </w:p>
          <w:p w:rsidR="00384DFE" w:rsidRDefault="00384DFE" w:rsidP="008D40C7">
            <w:pPr>
              <w:pStyle w:val="ListParagraph"/>
              <w:numPr>
                <w:ilvl w:val="0"/>
                <w:numId w:val="16"/>
              </w:numPr>
              <w:suppressAutoHyphens w:val="0"/>
              <w:spacing w:line="276" w:lineRule="auto"/>
              <w:ind w:left="412" w:hanging="284"/>
              <w:rPr>
                <w:lang w:eastAsia="pl-PL"/>
              </w:rPr>
            </w:pPr>
            <w:r w:rsidRPr="009E1BFF">
              <w:rPr>
                <w:lang w:eastAsia="pl-PL"/>
              </w:rPr>
              <w:t>wyciąganie wniosków z sytuacji kryzysowych tak, żeby można było w przyszłości uniknąć podobnych sytuacji</w:t>
            </w:r>
            <w:r>
              <w:rPr>
                <w:lang w:eastAsia="pl-PL"/>
              </w:rPr>
              <w:t>.</w:t>
            </w:r>
          </w:p>
        </w:tc>
      </w:tr>
      <w:tr w:rsidR="00384DFE" w:rsidRPr="009E1BFF">
        <w:tc>
          <w:tcPr>
            <w:tcW w:w="843" w:type="dxa"/>
            <w:tcBorders>
              <w:bottom w:val="single" w:sz="6" w:space="0" w:color="auto"/>
              <w:right w:val="single" w:sz="6" w:space="0" w:color="auto"/>
            </w:tcBorders>
            <w:vAlign w:val="center"/>
          </w:tcPr>
          <w:p w:rsidR="00384DFE" w:rsidRDefault="00384DFE" w:rsidP="007137AF">
            <w:pPr>
              <w:suppressAutoHyphens w:val="0"/>
              <w:spacing w:line="276" w:lineRule="auto"/>
              <w:jc w:val="center"/>
              <w:rPr>
                <w:b/>
                <w:bCs/>
                <w:lang w:eastAsia="pl-PL"/>
              </w:rPr>
            </w:pPr>
            <w:r>
              <w:rPr>
                <w:b/>
                <w:bCs/>
                <w:lang w:eastAsia="pl-PL"/>
              </w:rPr>
              <w:t>7.</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7137AF" w:rsidRDefault="00384DFE" w:rsidP="007137AF">
            <w:pPr>
              <w:suppressAutoHyphens w:val="0"/>
              <w:spacing w:line="276" w:lineRule="auto"/>
              <w:jc w:val="center"/>
              <w:rPr>
                <w:b/>
                <w:bCs/>
                <w:lang w:eastAsia="pl-PL"/>
              </w:rPr>
            </w:pPr>
            <w:r>
              <w:rPr>
                <w:b/>
                <w:bCs/>
                <w:lang w:eastAsia="pl-PL"/>
              </w:rPr>
              <w:t>Postępowanie w sytuacjach zagrożenia agresją ze strony klienta</w:t>
            </w:r>
          </w:p>
        </w:tc>
        <w:tc>
          <w:tcPr>
            <w:tcW w:w="6520" w:type="dxa"/>
            <w:tcBorders>
              <w:bottom w:val="single" w:sz="6" w:space="0" w:color="auto"/>
            </w:tcBorders>
            <w:tcMar>
              <w:top w:w="75" w:type="dxa"/>
              <w:left w:w="150" w:type="dxa"/>
              <w:bottom w:w="75" w:type="dxa"/>
              <w:right w:w="75" w:type="dxa"/>
            </w:tcMar>
            <w:vAlign w:val="center"/>
          </w:tcPr>
          <w:p w:rsidR="00384DFE" w:rsidRPr="009E1BFF" w:rsidRDefault="00384DFE" w:rsidP="00DC3186">
            <w:pPr>
              <w:suppressAutoHyphens w:val="0"/>
              <w:spacing w:line="276" w:lineRule="auto"/>
              <w:rPr>
                <w:lang w:eastAsia="pl-PL"/>
              </w:rPr>
            </w:pPr>
            <w:r>
              <w:rPr>
                <w:lang w:eastAsia="pl-PL"/>
              </w:rPr>
              <w:t xml:space="preserve">Wycisza agresję klienta poprzez rozmowę w celu wyjaśnienia powodu jej powstania, zachowuje bezpieczną odległość wobec osoby agresywnej. W rozmowie z klientem ma spokojny i ciepły ton głosu, używa adekwatnych słów, które zmniejszają napięcie klienta, uważnie słucha, nie żartuje, nie krytykuje. Zna procedury bezpieczeństwa w GOPS, potrafi wykorzystać je w praktyce, zna zasady komunikacji z agresywnym klientem. Wzywa odpowiednie służby. </w:t>
            </w:r>
          </w:p>
        </w:tc>
      </w:tr>
      <w:tr w:rsidR="00384DFE" w:rsidRPr="009E1BFF">
        <w:tc>
          <w:tcPr>
            <w:tcW w:w="843" w:type="dxa"/>
            <w:tcBorders>
              <w:bottom w:val="single" w:sz="6" w:space="0" w:color="auto"/>
              <w:right w:val="single" w:sz="6" w:space="0" w:color="auto"/>
            </w:tcBorders>
            <w:vAlign w:val="center"/>
          </w:tcPr>
          <w:p w:rsidR="00384DFE" w:rsidRDefault="00384DFE" w:rsidP="007137AF">
            <w:pPr>
              <w:suppressAutoHyphens w:val="0"/>
              <w:spacing w:line="276" w:lineRule="auto"/>
              <w:jc w:val="center"/>
              <w:rPr>
                <w:b/>
                <w:bCs/>
                <w:lang w:eastAsia="pl-PL"/>
              </w:rPr>
            </w:pPr>
            <w:r>
              <w:rPr>
                <w:b/>
                <w:bCs/>
                <w:lang w:eastAsia="pl-PL"/>
              </w:rPr>
              <w:t>8.</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BE68FD" w:rsidRDefault="00384DFE" w:rsidP="007137AF">
            <w:pPr>
              <w:suppressAutoHyphens w:val="0"/>
              <w:spacing w:line="276" w:lineRule="auto"/>
              <w:jc w:val="center"/>
              <w:rPr>
                <w:b/>
                <w:bCs/>
                <w:lang w:eastAsia="pl-PL"/>
              </w:rPr>
            </w:pPr>
            <w:r>
              <w:rPr>
                <w:b/>
                <w:bCs/>
                <w:lang w:eastAsia="pl-PL"/>
              </w:rPr>
              <w:t>Tajemnica zawodowa</w:t>
            </w:r>
          </w:p>
        </w:tc>
        <w:tc>
          <w:tcPr>
            <w:tcW w:w="6520" w:type="dxa"/>
            <w:tcBorders>
              <w:bottom w:val="single" w:sz="6" w:space="0" w:color="auto"/>
            </w:tcBorders>
            <w:tcMar>
              <w:top w:w="75" w:type="dxa"/>
              <w:left w:w="150" w:type="dxa"/>
              <w:bottom w:w="75" w:type="dxa"/>
              <w:right w:w="75" w:type="dxa"/>
            </w:tcMar>
            <w:vAlign w:val="center"/>
          </w:tcPr>
          <w:p w:rsidR="00384DFE" w:rsidRDefault="00384DFE" w:rsidP="007137AF">
            <w:pPr>
              <w:suppressAutoHyphens w:val="0"/>
              <w:spacing w:line="276" w:lineRule="auto"/>
              <w:rPr>
                <w:lang w:eastAsia="pl-PL"/>
              </w:rPr>
            </w:pPr>
            <w:r>
              <w:rPr>
                <w:lang w:eastAsia="pl-PL"/>
              </w:rPr>
              <w:t>Przestrzega tajemnicy zawodowej oraz dba o ochronę dóbr osobistych osób korzystających z pomocy społecznej.</w:t>
            </w:r>
          </w:p>
          <w:p w:rsidR="00384DFE" w:rsidRDefault="00384DFE" w:rsidP="007137AF">
            <w:pPr>
              <w:suppressAutoHyphens w:val="0"/>
              <w:spacing w:line="276" w:lineRule="auto"/>
              <w:rPr>
                <w:lang w:eastAsia="pl-PL"/>
              </w:rPr>
            </w:pPr>
            <w:r>
              <w:rPr>
                <w:lang w:eastAsia="pl-PL"/>
              </w:rPr>
              <w:t xml:space="preserve">Nie podaje do publicznej wiadomości nazwisk świadczeniobiorców oraz rodzaju i zakresu przyznanego świadczenia. Zachowuje w tajemnicy informacje uzyskane w toku czynności zawodowych (nie tylko w związku z prowadzeniem postępowania o przyznanie świadczeń z pomocy społecznej, ale wszelkich informacji bez względu na sposób ich pozyskania). </w:t>
            </w:r>
          </w:p>
        </w:tc>
      </w:tr>
      <w:tr w:rsidR="00384DFE" w:rsidRPr="009E1BFF">
        <w:tc>
          <w:tcPr>
            <w:tcW w:w="843" w:type="dxa"/>
            <w:tcBorders>
              <w:bottom w:val="single" w:sz="6" w:space="0" w:color="auto"/>
              <w:right w:val="single" w:sz="6" w:space="0" w:color="auto"/>
            </w:tcBorders>
            <w:vAlign w:val="center"/>
          </w:tcPr>
          <w:p w:rsidR="00384DFE" w:rsidRPr="003033DF" w:rsidRDefault="00384DFE" w:rsidP="00274E3B">
            <w:pPr>
              <w:suppressAutoHyphens w:val="0"/>
              <w:spacing w:line="276" w:lineRule="auto"/>
              <w:jc w:val="center"/>
              <w:rPr>
                <w:b/>
                <w:bCs/>
                <w:lang w:eastAsia="pl-PL"/>
              </w:rPr>
            </w:pPr>
            <w:r>
              <w:rPr>
                <w:b/>
                <w:bCs/>
                <w:lang w:eastAsia="pl-PL"/>
              </w:rPr>
              <w:t>9.</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274E3B" w:rsidRDefault="00384DFE" w:rsidP="00274E3B">
            <w:pPr>
              <w:suppressAutoHyphens w:val="0"/>
              <w:spacing w:line="276" w:lineRule="auto"/>
              <w:jc w:val="center"/>
              <w:rPr>
                <w:b/>
                <w:bCs/>
                <w:lang w:eastAsia="pl-PL"/>
              </w:rPr>
            </w:pPr>
            <w:r w:rsidRPr="00274E3B">
              <w:rPr>
                <w:b/>
                <w:bCs/>
                <w:lang w:eastAsia="pl-PL"/>
              </w:rPr>
              <w:t>Komunikacja werbalna</w:t>
            </w:r>
          </w:p>
        </w:tc>
        <w:tc>
          <w:tcPr>
            <w:tcW w:w="6520" w:type="dxa"/>
            <w:tcBorders>
              <w:bottom w:val="single" w:sz="6" w:space="0" w:color="auto"/>
            </w:tcBorders>
            <w:tcMar>
              <w:top w:w="75" w:type="dxa"/>
              <w:left w:w="150" w:type="dxa"/>
              <w:bottom w:w="75" w:type="dxa"/>
              <w:right w:w="75" w:type="dxa"/>
            </w:tcMar>
            <w:vAlign w:val="center"/>
          </w:tcPr>
          <w:p w:rsidR="00384DFE" w:rsidRPr="009E1BFF" w:rsidRDefault="00384DFE" w:rsidP="00713707">
            <w:pPr>
              <w:suppressAutoHyphens w:val="0"/>
              <w:spacing w:line="276" w:lineRule="auto"/>
              <w:rPr>
                <w:lang w:eastAsia="pl-PL"/>
              </w:rPr>
            </w:pPr>
            <w:r w:rsidRPr="009E1BFF">
              <w:rPr>
                <w:lang w:eastAsia="pl-PL"/>
              </w:rPr>
              <w:t>Formułowanie wypowiedzi w sposób gwarantujący ich zrozumienie przez:</w:t>
            </w:r>
          </w:p>
          <w:p w:rsidR="00384DFE" w:rsidRPr="009E1BFF" w:rsidRDefault="00384DFE" w:rsidP="008D40C7">
            <w:pPr>
              <w:pStyle w:val="ListParagraph"/>
              <w:numPr>
                <w:ilvl w:val="0"/>
                <w:numId w:val="24"/>
              </w:numPr>
              <w:suppressAutoHyphens w:val="0"/>
              <w:spacing w:line="276" w:lineRule="auto"/>
              <w:ind w:left="412" w:hanging="284"/>
              <w:rPr>
                <w:lang w:eastAsia="pl-PL"/>
              </w:rPr>
            </w:pPr>
            <w:r w:rsidRPr="009E1BFF">
              <w:rPr>
                <w:lang w:eastAsia="pl-PL"/>
              </w:rPr>
              <w:t>wypowiadanie się w sposób zwięzły, jasny i precyzyjny,</w:t>
            </w:r>
          </w:p>
          <w:p w:rsidR="00384DFE" w:rsidRPr="009E1BFF" w:rsidRDefault="00384DFE" w:rsidP="008D40C7">
            <w:pPr>
              <w:pStyle w:val="ListParagraph"/>
              <w:numPr>
                <w:ilvl w:val="0"/>
                <w:numId w:val="24"/>
              </w:numPr>
              <w:suppressAutoHyphens w:val="0"/>
              <w:spacing w:line="276" w:lineRule="auto"/>
              <w:ind w:left="412" w:hanging="284"/>
              <w:rPr>
                <w:lang w:eastAsia="pl-PL"/>
              </w:rPr>
            </w:pPr>
            <w:r w:rsidRPr="009E1BFF">
              <w:rPr>
                <w:lang w:eastAsia="pl-PL"/>
              </w:rPr>
              <w:t>dobieranie stylu, języka i treści wypowiedzi odpowiednio do słuchaczy,</w:t>
            </w:r>
          </w:p>
          <w:p w:rsidR="00384DFE" w:rsidRPr="009E1BFF" w:rsidRDefault="00384DFE" w:rsidP="008D40C7">
            <w:pPr>
              <w:pStyle w:val="ListParagraph"/>
              <w:numPr>
                <w:ilvl w:val="0"/>
                <w:numId w:val="24"/>
              </w:numPr>
              <w:suppressAutoHyphens w:val="0"/>
              <w:spacing w:line="276" w:lineRule="auto"/>
              <w:ind w:left="412" w:hanging="284"/>
              <w:rPr>
                <w:lang w:eastAsia="pl-PL"/>
              </w:rPr>
            </w:pPr>
            <w:r w:rsidRPr="009E1BFF">
              <w:rPr>
                <w:lang w:eastAsia="pl-PL"/>
              </w:rPr>
              <w:t>udzielanie wyczerpujących i rzeczowych odpowiedzi nawet na trudne pytania, krytykę lub zaskakujące argumenty,</w:t>
            </w:r>
          </w:p>
          <w:p w:rsidR="00384DFE" w:rsidRDefault="00384DFE" w:rsidP="008D40C7">
            <w:pPr>
              <w:pStyle w:val="ListParagraph"/>
              <w:numPr>
                <w:ilvl w:val="0"/>
                <w:numId w:val="24"/>
              </w:numPr>
              <w:suppressAutoHyphens w:val="0"/>
              <w:spacing w:line="276" w:lineRule="auto"/>
              <w:ind w:left="412" w:hanging="284"/>
              <w:rPr>
                <w:lang w:eastAsia="pl-PL"/>
              </w:rPr>
            </w:pPr>
            <w:r w:rsidRPr="009E1BFF">
              <w:rPr>
                <w:lang w:eastAsia="pl-PL"/>
              </w:rPr>
              <w:t>wyrażanie poglądów w sposób przekonyw</w:t>
            </w:r>
            <w:r>
              <w:rPr>
                <w:lang w:eastAsia="pl-PL"/>
              </w:rPr>
              <w:t>u</w:t>
            </w:r>
            <w:r w:rsidRPr="009E1BFF">
              <w:rPr>
                <w:lang w:eastAsia="pl-PL"/>
              </w:rPr>
              <w:t>jący,</w:t>
            </w:r>
          </w:p>
          <w:p w:rsidR="00384DFE" w:rsidRPr="003033DF" w:rsidRDefault="00384DFE" w:rsidP="008D40C7">
            <w:pPr>
              <w:pStyle w:val="ListParagraph"/>
              <w:numPr>
                <w:ilvl w:val="0"/>
                <w:numId w:val="24"/>
              </w:numPr>
              <w:suppressAutoHyphens w:val="0"/>
              <w:spacing w:line="276" w:lineRule="auto"/>
              <w:ind w:left="412" w:hanging="284"/>
              <w:rPr>
                <w:lang w:eastAsia="pl-PL"/>
              </w:rPr>
            </w:pPr>
            <w:r w:rsidRPr="009E1BFF">
              <w:rPr>
                <w:lang w:eastAsia="pl-PL"/>
              </w:rPr>
              <w:t>posługiwanie się pojęciami właściwymi dla rodzaju załatwianych spraw/wykonywanej pracy</w:t>
            </w:r>
            <w:r>
              <w:rPr>
                <w:lang w:eastAsia="pl-PL"/>
              </w:rPr>
              <w:t xml:space="preserve"> oraz adekwatnie do odbiorcy.</w:t>
            </w:r>
          </w:p>
        </w:tc>
      </w:tr>
      <w:tr w:rsidR="00384DFE" w:rsidRPr="009E1BFF">
        <w:tc>
          <w:tcPr>
            <w:tcW w:w="843" w:type="dxa"/>
            <w:tcBorders>
              <w:bottom w:val="single" w:sz="6" w:space="0" w:color="auto"/>
              <w:right w:val="single" w:sz="6" w:space="0" w:color="auto"/>
            </w:tcBorders>
            <w:vAlign w:val="center"/>
          </w:tcPr>
          <w:p w:rsidR="00384DFE" w:rsidRPr="003033DF" w:rsidRDefault="00384DFE" w:rsidP="00274E3B">
            <w:pPr>
              <w:suppressAutoHyphens w:val="0"/>
              <w:spacing w:line="276" w:lineRule="auto"/>
              <w:jc w:val="center"/>
              <w:rPr>
                <w:b/>
                <w:bCs/>
                <w:lang w:eastAsia="pl-PL"/>
              </w:rPr>
            </w:pPr>
            <w:r>
              <w:rPr>
                <w:b/>
                <w:bCs/>
                <w:lang w:eastAsia="pl-PL"/>
              </w:rPr>
              <w:t>10.</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274E3B" w:rsidRDefault="00384DFE" w:rsidP="00274E3B">
            <w:pPr>
              <w:suppressAutoHyphens w:val="0"/>
              <w:spacing w:line="276" w:lineRule="auto"/>
              <w:jc w:val="center"/>
              <w:rPr>
                <w:b/>
                <w:bCs/>
                <w:lang w:eastAsia="pl-PL"/>
              </w:rPr>
            </w:pPr>
            <w:r w:rsidRPr="00274E3B">
              <w:rPr>
                <w:b/>
                <w:bCs/>
                <w:lang w:eastAsia="pl-PL"/>
              </w:rPr>
              <w:t>Komunikacja pisemna</w:t>
            </w:r>
          </w:p>
        </w:tc>
        <w:tc>
          <w:tcPr>
            <w:tcW w:w="6520" w:type="dxa"/>
            <w:tcBorders>
              <w:bottom w:val="single" w:sz="6" w:space="0" w:color="auto"/>
            </w:tcBorders>
            <w:tcMar>
              <w:top w:w="75" w:type="dxa"/>
              <w:left w:w="150" w:type="dxa"/>
              <w:bottom w:w="75" w:type="dxa"/>
              <w:right w:w="75" w:type="dxa"/>
            </w:tcMar>
            <w:vAlign w:val="center"/>
          </w:tcPr>
          <w:p w:rsidR="00384DFE" w:rsidRPr="009E1BFF" w:rsidRDefault="00384DFE" w:rsidP="00713707">
            <w:pPr>
              <w:suppressAutoHyphens w:val="0"/>
              <w:spacing w:line="276" w:lineRule="auto"/>
              <w:rPr>
                <w:lang w:eastAsia="pl-PL"/>
              </w:rPr>
            </w:pPr>
            <w:r w:rsidRPr="009E1BFF">
              <w:rPr>
                <w:lang w:eastAsia="pl-PL"/>
              </w:rPr>
              <w:t>Formułowanie wypowiedzi w sposób gwarantujący zrozumienie przez:</w:t>
            </w:r>
          </w:p>
          <w:p w:rsidR="00384DFE" w:rsidRPr="009E1BFF" w:rsidRDefault="00384DFE" w:rsidP="008D40C7">
            <w:pPr>
              <w:pStyle w:val="ListParagraph"/>
              <w:numPr>
                <w:ilvl w:val="0"/>
                <w:numId w:val="23"/>
              </w:numPr>
              <w:suppressAutoHyphens w:val="0"/>
              <w:spacing w:line="276" w:lineRule="auto"/>
              <w:ind w:left="412" w:hanging="284"/>
              <w:rPr>
                <w:lang w:eastAsia="pl-PL"/>
              </w:rPr>
            </w:pPr>
            <w:r w:rsidRPr="009E1BFF">
              <w:rPr>
                <w:lang w:eastAsia="pl-PL"/>
              </w:rPr>
              <w:t>stosowanie przyjętych form prowadzenia korespondencji,</w:t>
            </w:r>
          </w:p>
          <w:p w:rsidR="00384DFE" w:rsidRPr="009E1BFF" w:rsidRDefault="00384DFE" w:rsidP="008D40C7">
            <w:pPr>
              <w:pStyle w:val="ListParagraph"/>
              <w:numPr>
                <w:ilvl w:val="0"/>
                <w:numId w:val="23"/>
              </w:numPr>
              <w:suppressAutoHyphens w:val="0"/>
              <w:spacing w:line="276" w:lineRule="auto"/>
              <w:ind w:left="412" w:hanging="284"/>
              <w:rPr>
                <w:lang w:eastAsia="pl-PL"/>
              </w:rPr>
            </w:pPr>
            <w:r w:rsidRPr="009E1BFF">
              <w:rPr>
                <w:lang w:eastAsia="pl-PL"/>
              </w:rPr>
              <w:t>przedstawianie zagadnień w sposób jasny i zwięzły,</w:t>
            </w:r>
          </w:p>
          <w:p w:rsidR="00384DFE" w:rsidRDefault="00384DFE" w:rsidP="008D40C7">
            <w:pPr>
              <w:pStyle w:val="ListParagraph"/>
              <w:numPr>
                <w:ilvl w:val="0"/>
                <w:numId w:val="23"/>
              </w:numPr>
              <w:suppressAutoHyphens w:val="0"/>
              <w:spacing w:line="276" w:lineRule="auto"/>
              <w:ind w:left="412" w:hanging="284"/>
              <w:rPr>
                <w:lang w:eastAsia="pl-PL"/>
              </w:rPr>
            </w:pPr>
            <w:r w:rsidRPr="009E1BFF">
              <w:rPr>
                <w:lang w:eastAsia="pl-PL"/>
              </w:rPr>
              <w:t>dobieranie odpowiedniego stylu, języka i treści pism,</w:t>
            </w:r>
          </w:p>
          <w:p w:rsidR="00384DFE" w:rsidRPr="003033DF" w:rsidRDefault="00384DFE" w:rsidP="008D40C7">
            <w:pPr>
              <w:pStyle w:val="ListParagraph"/>
              <w:numPr>
                <w:ilvl w:val="0"/>
                <w:numId w:val="23"/>
              </w:numPr>
              <w:suppressAutoHyphens w:val="0"/>
              <w:spacing w:line="276" w:lineRule="auto"/>
              <w:ind w:left="412" w:hanging="284"/>
              <w:rPr>
                <w:lang w:eastAsia="pl-PL"/>
              </w:rPr>
            </w:pPr>
            <w:r w:rsidRPr="009E1BFF">
              <w:rPr>
                <w:lang w:eastAsia="pl-PL"/>
              </w:rPr>
              <w:t>budowanie zdań poprawnych gramatycznie i logicznie</w:t>
            </w:r>
            <w:r>
              <w:rPr>
                <w:lang w:eastAsia="pl-PL"/>
              </w:rPr>
              <w:t>.</w:t>
            </w:r>
          </w:p>
        </w:tc>
      </w:tr>
      <w:tr w:rsidR="00384DFE" w:rsidRPr="009E1BFF">
        <w:tc>
          <w:tcPr>
            <w:tcW w:w="843" w:type="dxa"/>
            <w:tcBorders>
              <w:bottom w:val="single" w:sz="6" w:space="0" w:color="auto"/>
              <w:right w:val="single" w:sz="6" w:space="0" w:color="auto"/>
            </w:tcBorders>
            <w:vAlign w:val="center"/>
          </w:tcPr>
          <w:p w:rsidR="00384DFE" w:rsidRPr="003033DF" w:rsidRDefault="00384DFE" w:rsidP="00274E3B">
            <w:pPr>
              <w:suppressAutoHyphens w:val="0"/>
              <w:spacing w:line="276" w:lineRule="auto"/>
              <w:jc w:val="center"/>
              <w:rPr>
                <w:b/>
                <w:bCs/>
                <w:lang w:eastAsia="pl-PL"/>
              </w:rPr>
            </w:pPr>
            <w:r>
              <w:rPr>
                <w:b/>
                <w:bCs/>
                <w:lang w:eastAsia="pl-PL"/>
              </w:rPr>
              <w:t>11.</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274E3B" w:rsidRDefault="00384DFE" w:rsidP="00274E3B">
            <w:pPr>
              <w:suppressAutoHyphens w:val="0"/>
              <w:spacing w:line="276" w:lineRule="auto"/>
              <w:jc w:val="center"/>
              <w:rPr>
                <w:b/>
                <w:bCs/>
                <w:lang w:eastAsia="pl-PL"/>
              </w:rPr>
            </w:pPr>
            <w:r w:rsidRPr="00274E3B">
              <w:rPr>
                <w:b/>
                <w:bCs/>
                <w:lang w:eastAsia="pl-PL"/>
              </w:rPr>
              <w:t xml:space="preserve">Współpraca z innymi pracownikami </w:t>
            </w:r>
            <w:r>
              <w:rPr>
                <w:b/>
                <w:bCs/>
                <w:lang w:eastAsia="pl-PL"/>
              </w:rPr>
              <w:t>G</w:t>
            </w:r>
            <w:r w:rsidRPr="00274E3B">
              <w:rPr>
                <w:b/>
                <w:bCs/>
                <w:lang w:eastAsia="pl-PL"/>
              </w:rPr>
              <w:t>OPS</w:t>
            </w:r>
          </w:p>
        </w:tc>
        <w:tc>
          <w:tcPr>
            <w:tcW w:w="6520" w:type="dxa"/>
            <w:tcBorders>
              <w:bottom w:val="single" w:sz="6" w:space="0" w:color="auto"/>
            </w:tcBorders>
            <w:tcMar>
              <w:top w:w="75" w:type="dxa"/>
              <w:left w:w="150" w:type="dxa"/>
              <w:bottom w:w="75" w:type="dxa"/>
              <w:right w:w="75" w:type="dxa"/>
            </w:tcMar>
            <w:vAlign w:val="center"/>
          </w:tcPr>
          <w:p w:rsidR="00384DFE" w:rsidRDefault="00384DFE" w:rsidP="00713707">
            <w:pPr>
              <w:suppressAutoHyphens w:val="0"/>
              <w:spacing w:line="276" w:lineRule="auto"/>
              <w:rPr>
                <w:lang w:eastAsia="pl-PL"/>
              </w:rPr>
            </w:pPr>
            <w:r>
              <w:rPr>
                <w:lang w:eastAsia="pl-PL"/>
              </w:rPr>
              <w:t xml:space="preserve">W kontaktach ze współpracownikami respektuje wiedzę i doświadczenie, przestrzega zasady lojalności zawodowej. Na bieżąco współpracuje z innymi pracownikami socjalnymi w celu wykonywania obowiązków służbowych. </w:t>
            </w:r>
          </w:p>
          <w:p w:rsidR="00384DFE" w:rsidRPr="003033DF" w:rsidRDefault="00384DFE" w:rsidP="00713707">
            <w:pPr>
              <w:suppressAutoHyphens w:val="0"/>
              <w:spacing w:line="276" w:lineRule="auto"/>
              <w:rPr>
                <w:lang w:eastAsia="pl-PL"/>
              </w:rPr>
            </w:pPr>
            <w:r>
              <w:rPr>
                <w:lang w:eastAsia="pl-PL"/>
              </w:rPr>
              <w:t xml:space="preserve">Rozstrzyga konflikty  ze współpracownikami bez uszczerbku dla obsługi klientów. </w:t>
            </w:r>
          </w:p>
        </w:tc>
      </w:tr>
      <w:tr w:rsidR="00384DFE" w:rsidRPr="009E1BFF">
        <w:tc>
          <w:tcPr>
            <w:tcW w:w="843" w:type="dxa"/>
            <w:tcBorders>
              <w:bottom w:val="single" w:sz="6" w:space="0" w:color="auto"/>
              <w:right w:val="single" w:sz="6" w:space="0" w:color="auto"/>
            </w:tcBorders>
            <w:vAlign w:val="center"/>
          </w:tcPr>
          <w:p w:rsidR="00384DFE" w:rsidRPr="003033DF" w:rsidRDefault="00384DFE" w:rsidP="00274E3B">
            <w:pPr>
              <w:suppressAutoHyphens w:val="0"/>
              <w:spacing w:line="276" w:lineRule="auto"/>
              <w:jc w:val="center"/>
              <w:rPr>
                <w:b/>
                <w:bCs/>
                <w:lang w:eastAsia="pl-PL"/>
              </w:rPr>
            </w:pPr>
            <w:r>
              <w:rPr>
                <w:b/>
                <w:bCs/>
                <w:lang w:eastAsia="pl-PL"/>
              </w:rPr>
              <w:t>12.</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166BC0" w:rsidRDefault="00384DFE" w:rsidP="00274E3B">
            <w:pPr>
              <w:suppressAutoHyphens w:val="0"/>
              <w:spacing w:line="276" w:lineRule="auto"/>
              <w:jc w:val="center"/>
              <w:rPr>
                <w:b/>
                <w:bCs/>
                <w:lang w:eastAsia="pl-PL"/>
              </w:rPr>
            </w:pPr>
            <w:r w:rsidRPr="00166BC0">
              <w:rPr>
                <w:b/>
                <w:bCs/>
                <w:lang w:eastAsia="pl-PL"/>
              </w:rPr>
              <w:t>Organizacja pracy</w:t>
            </w:r>
            <w:r>
              <w:rPr>
                <w:b/>
                <w:bCs/>
                <w:lang w:eastAsia="pl-PL"/>
              </w:rPr>
              <w:t xml:space="preserve"> własnej</w:t>
            </w:r>
          </w:p>
        </w:tc>
        <w:tc>
          <w:tcPr>
            <w:tcW w:w="6520" w:type="dxa"/>
            <w:tcBorders>
              <w:bottom w:val="single" w:sz="6" w:space="0" w:color="auto"/>
            </w:tcBorders>
            <w:tcMar>
              <w:top w:w="75" w:type="dxa"/>
              <w:left w:w="150" w:type="dxa"/>
              <w:bottom w:w="75" w:type="dxa"/>
              <w:right w:w="75" w:type="dxa"/>
            </w:tcMar>
            <w:vAlign w:val="center"/>
          </w:tcPr>
          <w:p w:rsidR="00384DFE" w:rsidRDefault="00384DFE" w:rsidP="00284BA9">
            <w:pPr>
              <w:suppressAutoHyphens w:val="0"/>
              <w:spacing w:line="276" w:lineRule="auto"/>
              <w:rPr>
                <w:lang w:eastAsia="pl-PL"/>
              </w:rPr>
            </w:pPr>
            <w:r>
              <w:rPr>
                <w:lang w:eastAsia="pl-PL"/>
              </w:rPr>
              <w:t xml:space="preserve">Efektywnie i racjonalnie wykorzystuje czas pracy. Z wyprzedzeniem planuje i organizuje zadania do wykonania w danym dniu.  Analizuje listę czynności do zrealizowania pod kątem efektywnego wykorzystanie czasu. Wykonuje swoje obowiązki systematycznie, nie odkładając pracy na później. Zna i przestrzega wewnętrzne procedury organizacyjne oraz rozkład czasu pracy w GOPS. Organizuje pracę w sposób zapewniający bezpieczne i higieniczne warunki pracy, przestrzega obowiązujące zasady bhp w GOPS oraz dba o należyty stan urządzeń, sprzętu komputerowego. Utrzymuje ład i porządek w miejscu pracy. </w:t>
            </w:r>
          </w:p>
          <w:p w:rsidR="00384DFE" w:rsidRPr="009E1BFF" w:rsidRDefault="00384DFE" w:rsidP="008B167E">
            <w:pPr>
              <w:suppressAutoHyphens w:val="0"/>
              <w:spacing w:line="276" w:lineRule="auto"/>
              <w:rPr>
                <w:lang w:eastAsia="pl-PL"/>
              </w:rPr>
            </w:pPr>
            <w:r w:rsidRPr="009E1BFF">
              <w:rPr>
                <w:lang w:eastAsia="pl-PL"/>
              </w:rPr>
              <w:t>Osiąganie zakładanych celów, doprowadzanie działań do końca przez:</w:t>
            </w:r>
          </w:p>
          <w:p w:rsidR="00384DFE" w:rsidRPr="009E1BFF" w:rsidRDefault="00384DFE" w:rsidP="008D40C7">
            <w:pPr>
              <w:pStyle w:val="ListParagraph"/>
              <w:numPr>
                <w:ilvl w:val="0"/>
                <w:numId w:val="18"/>
              </w:numPr>
              <w:suppressAutoHyphens w:val="0"/>
              <w:spacing w:line="276" w:lineRule="auto"/>
              <w:ind w:left="412" w:hanging="284"/>
              <w:rPr>
                <w:lang w:eastAsia="pl-PL"/>
              </w:rPr>
            </w:pPr>
            <w:r w:rsidRPr="009E1BFF">
              <w:rPr>
                <w:lang w:eastAsia="pl-PL"/>
              </w:rPr>
              <w:t>ustalanie priorytetów działania,</w:t>
            </w:r>
          </w:p>
          <w:p w:rsidR="00384DFE" w:rsidRPr="009E1BFF" w:rsidRDefault="00384DFE" w:rsidP="008D40C7">
            <w:pPr>
              <w:pStyle w:val="ListParagraph"/>
              <w:numPr>
                <w:ilvl w:val="0"/>
                <w:numId w:val="18"/>
              </w:numPr>
              <w:suppressAutoHyphens w:val="0"/>
              <w:spacing w:line="276" w:lineRule="auto"/>
              <w:ind w:left="412" w:hanging="284"/>
              <w:rPr>
                <w:lang w:eastAsia="pl-PL"/>
              </w:rPr>
            </w:pPr>
            <w:r w:rsidRPr="009E1BFF">
              <w:rPr>
                <w:lang w:eastAsia="pl-PL"/>
              </w:rPr>
              <w:t>identyfikowanie zadań krytycznych, szczególnie trudnych, mogących mieć przełomowe znaczenie,</w:t>
            </w:r>
          </w:p>
          <w:p w:rsidR="00384DFE" w:rsidRPr="009E1BFF" w:rsidRDefault="00384DFE" w:rsidP="008D40C7">
            <w:pPr>
              <w:pStyle w:val="ListParagraph"/>
              <w:numPr>
                <w:ilvl w:val="0"/>
                <w:numId w:val="18"/>
              </w:numPr>
              <w:suppressAutoHyphens w:val="0"/>
              <w:spacing w:line="276" w:lineRule="auto"/>
              <w:ind w:left="412" w:hanging="284"/>
              <w:rPr>
                <w:lang w:eastAsia="pl-PL"/>
              </w:rPr>
            </w:pPr>
            <w:r w:rsidRPr="009E1BFF">
              <w:rPr>
                <w:lang w:eastAsia="pl-PL"/>
              </w:rPr>
              <w:t>określanie sposobów mierzenia postępu realizacji zadań,</w:t>
            </w:r>
          </w:p>
          <w:p w:rsidR="00384DFE" w:rsidRDefault="00384DFE" w:rsidP="008D40C7">
            <w:pPr>
              <w:pStyle w:val="ListParagraph"/>
              <w:numPr>
                <w:ilvl w:val="0"/>
                <w:numId w:val="18"/>
              </w:numPr>
              <w:suppressAutoHyphens w:val="0"/>
              <w:spacing w:line="276" w:lineRule="auto"/>
              <w:ind w:left="412" w:hanging="284"/>
              <w:rPr>
                <w:lang w:eastAsia="pl-PL"/>
              </w:rPr>
            </w:pPr>
            <w:r w:rsidRPr="009E1BFF">
              <w:rPr>
                <w:lang w:eastAsia="pl-PL"/>
              </w:rPr>
              <w:t>przyjmowanie odpowiedzialności w trakcie realizacji zadań i wywiązywanie się z zobowiązań,</w:t>
            </w:r>
          </w:p>
          <w:p w:rsidR="00384DFE" w:rsidRPr="003033DF" w:rsidRDefault="00384DFE" w:rsidP="008D40C7">
            <w:pPr>
              <w:pStyle w:val="ListParagraph"/>
              <w:numPr>
                <w:ilvl w:val="0"/>
                <w:numId w:val="18"/>
              </w:numPr>
              <w:suppressAutoHyphens w:val="0"/>
              <w:spacing w:line="276" w:lineRule="auto"/>
              <w:ind w:left="412" w:hanging="284"/>
              <w:rPr>
                <w:lang w:eastAsia="pl-PL"/>
              </w:rPr>
            </w:pPr>
            <w:r w:rsidRPr="009E1BFF">
              <w:rPr>
                <w:lang w:eastAsia="pl-PL"/>
              </w:rPr>
              <w:t>zrozumienie konieczności rozwiązywania problemów oraz kończenia podjętych działań</w:t>
            </w:r>
            <w:r>
              <w:rPr>
                <w:lang w:eastAsia="pl-PL"/>
              </w:rPr>
              <w:t>.</w:t>
            </w:r>
          </w:p>
        </w:tc>
      </w:tr>
      <w:tr w:rsidR="00384DFE" w:rsidRPr="009E1BFF">
        <w:tc>
          <w:tcPr>
            <w:tcW w:w="843" w:type="dxa"/>
            <w:tcBorders>
              <w:bottom w:val="single" w:sz="6" w:space="0" w:color="auto"/>
              <w:right w:val="single" w:sz="6" w:space="0" w:color="auto"/>
            </w:tcBorders>
            <w:vAlign w:val="center"/>
          </w:tcPr>
          <w:p w:rsidR="00384DFE" w:rsidRPr="003033DF" w:rsidRDefault="00384DFE" w:rsidP="00667C2F">
            <w:pPr>
              <w:suppressAutoHyphens w:val="0"/>
              <w:spacing w:line="276" w:lineRule="auto"/>
              <w:jc w:val="center"/>
              <w:rPr>
                <w:b/>
                <w:bCs/>
                <w:lang w:eastAsia="pl-PL"/>
              </w:rPr>
            </w:pPr>
            <w:r>
              <w:rPr>
                <w:b/>
                <w:bCs/>
                <w:lang w:eastAsia="pl-PL"/>
              </w:rPr>
              <w:t>13.</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284BA9" w:rsidRDefault="00384DFE" w:rsidP="00667C2F">
            <w:pPr>
              <w:suppressAutoHyphens w:val="0"/>
              <w:spacing w:line="276" w:lineRule="auto"/>
              <w:jc w:val="center"/>
              <w:rPr>
                <w:b/>
                <w:bCs/>
                <w:lang w:eastAsia="pl-PL"/>
              </w:rPr>
            </w:pPr>
            <w:r w:rsidRPr="00284BA9">
              <w:rPr>
                <w:b/>
                <w:bCs/>
                <w:lang w:eastAsia="pl-PL"/>
              </w:rPr>
              <w:t>Pozytywne podejście do klienta</w:t>
            </w:r>
          </w:p>
        </w:tc>
        <w:tc>
          <w:tcPr>
            <w:tcW w:w="6520" w:type="dxa"/>
            <w:tcBorders>
              <w:bottom w:val="single" w:sz="6" w:space="0" w:color="auto"/>
            </w:tcBorders>
            <w:tcMar>
              <w:top w:w="75" w:type="dxa"/>
              <w:left w:w="150" w:type="dxa"/>
              <w:bottom w:w="75" w:type="dxa"/>
              <w:right w:w="75" w:type="dxa"/>
            </w:tcMar>
            <w:vAlign w:val="center"/>
          </w:tcPr>
          <w:p w:rsidR="00384DFE" w:rsidRPr="009E1BFF" w:rsidRDefault="00384DFE" w:rsidP="00284BA9">
            <w:pPr>
              <w:suppressAutoHyphens w:val="0"/>
              <w:spacing w:line="276" w:lineRule="auto"/>
              <w:rPr>
                <w:lang w:eastAsia="pl-PL"/>
              </w:rPr>
            </w:pPr>
            <w:r w:rsidRPr="009E1BFF">
              <w:rPr>
                <w:lang w:eastAsia="pl-PL"/>
              </w:rPr>
              <w:t>Zaspokaj</w:t>
            </w:r>
            <w:r>
              <w:rPr>
                <w:lang w:eastAsia="pl-PL"/>
              </w:rPr>
              <w:t>a</w:t>
            </w:r>
            <w:r w:rsidRPr="009E1BFF">
              <w:rPr>
                <w:lang w:eastAsia="pl-PL"/>
              </w:rPr>
              <w:t xml:space="preserve"> potrzeb</w:t>
            </w:r>
            <w:r>
              <w:rPr>
                <w:lang w:eastAsia="pl-PL"/>
              </w:rPr>
              <w:t>y klienta</w:t>
            </w:r>
            <w:r w:rsidRPr="009E1BFF">
              <w:rPr>
                <w:lang w:eastAsia="pl-PL"/>
              </w:rPr>
              <w:t xml:space="preserve"> przez:</w:t>
            </w:r>
          </w:p>
          <w:p w:rsidR="00384DFE" w:rsidRPr="009E1BFF" w:rsidRDefault="00384DFE" w:rsidP="008D40C7">
            <w:pPr>
              <w:pStyle w:val="ListParagraph"/>
              <w:numPr>
                <w:ilvl w:val="0"/>
                <w:numId w:val="22"/>
              </w:numPr>
              <w:suppressAutoHyphens w:val="0"/>
              <w:spacing w:line="276" w:lineRule="auto"/>
              <w:ind w:left="412" w:hanging="284"/>
              <w:rPr>
                <w:lang w:eastAsia="pl-PL"/>
              </w:rPr>
            </w:pPr>
            <w:r w:rsidRPr="009E1BFF">
              <w:rPr>
                <w:lang w:eastAsia="pl-PL"/>
              </w:rPr>
              <w:t>zrozumienie funkcji usługowej swojego stanowiska pracy,</w:t>
            </w:r>
          </w:p>
          <w:p w:rsidR="00384DFE" w:rsidRPr="009E1BFF" w:rsidRDefault="00384DFE" w:rsidP="008D40C7">
            <w:pPr>
              <w:pStyle w:val="ListParagraph"/>
              <w:numPr>
                <w:ilvl w:val="0"/>
                <w:numId w:val="22"/>
              </w:numPr>
              <w:suppressAutoHyphens w:val="0"/>
              <w:spacing w:line="276" w:lineRule="auto"/>
              <w:ind w:left="412" w:hanging="284"/>
              <w:rPr>
                <w:lang w:eastAsia="pl-PL"/>
              </w:rPr>
            </w:pPr>
            <w:r w:rsidRPr="009E1BFF">
              <w:rPr>
                <w:lang w:eastAsia="pl-PL"/>
              </w:rPr>
              <w:t>okazywanie szacunku,</w:t>
            </w:r>
          </w:p>
          <w:p w:rsidR="00384DFE" w:rsidRPr="009E1BFF" w:rsidRDefault="00384DFE" w:rsidP="008D40C7">
            <w:pPr>
              <w:pStyle w:val="ListParagraph"/>
              <w:numPr>
                <w:ilvl w:val="0"/>
                <w:numId w:val="22"/>
              </w:numPr>
              <w:suppressAutoHyphens w:val="0"/>
              <w:spacing w:line="276" w:lineRule="auto"/>
              <w:ind w:left="412" w:hanging="284"/>
              <w:rPr>
                <w:lang w:eastAsia="pl-PL"/>
              </w:rPr>
            </w:pPr>
            <w:r w:rsidRPr="009E1BFF">
              <w:rPr>
                <w:lang w:eastAsia="pl-PL"/>
              </w:rPr>
              <w:t>tworzenie przyjaznej atmosfery,</w:t>
            </w:r>
          </w:p>
          <w:p w:rsidR="00384DFE" w:rsidRPr="009E1BFF" w:rsidRDefault="00384DFE" w:rsidP="008D40C7">
            <w:pPr>
              <w:pStyle w:val="ListParagraph"/>
              <w:numPr>
                <w:ilvl w:val="0"/>
                <w:numId w:val="22"/>
              </w:numPr>
              <w:suppressAutoHyphens w:val="0"/>
              <w:spacing w:line="276" w:lineRule="auto"/>
              <w:ind w:left="412" w:hanging="284"/>
              <w:rPr>
                <w:lang w:eastAsia="pl-PL"/>
              </w:rPr>
            </w:pPr>
            <w:r w:rsidRPr="009E1BFF">
              <w:rPr>
                <w:lang w:eastAsia="pl-PL"/>
              </w:rPr>
              <w:t>umożliwienie obywatelowi przedstawienia własnych racji</w:t>
            </w:r>
            <w:r>
              <w:rPr>
                <w:lang w:eastAsia="pl-PL"/>
              </w:rPr>
              <w:t>.</w:t>
            </w:r>
          </w:p>
          <w:p w:rsidR="00384DFE" w:rsidRPr="003033DF" w:rsidRDefault="00384DFE" w:rsidP="00284BA9">
            <w:pPr>
              <w:suppressAutoHyphens w:val="0"/>
              <w:spacing w:line="276" w:lineRule="auto"/>
              <w:rPr>
                <w:lang w:eastAsia="pl-PL"/>
              </w:rPr>
            </w:pPr>
            <w:r>
              <w:rPr>
                <w:lang w:eastAsia="pl-PL"/>
              </w:rPr>
              <w:t xml:space="preserve">Rozumie sytuacje osoby i rodziny. Wykazuje duże zaangażowanie na rzecz pomocy klientowi w rozwiązywaniu jego trudności życiowych. </w:t>
            </w:r>
          </w:p>
        </w:tc>
      </w:tr>
      <w:tr w:rsidR="00384DFE" w:rsidRPr="009E1BFF">
        <w:tc>
          <w:tcPr>
            <w:tcW w:w="843" w:type="dxa"/>
            <w:tcBorders>
              <w:bottom w:val="single" w:sz="6" w:space="0" w:color="auto"/>
              <w:right w:val="single" w:sz="6" w:space="0" w:color="auto"/>
            </w:tcBorders>
            <w:vAlign w:val="center"/>
          </w:tcPr>
          <w:p w:rsidR="00384DFE" w:rsidRPr="003033DF" w:rsidRDefault="00384DFE" w:rsidP="00E50847">
            <w:pPr>
              <w:suppressAutoHyphens w:val="0"/>
              <w:spacing w:line="276" w:lineRule="auto"/>
              <w:jc w:val="center"/>
              <w:rPr>
                <w:b/>
                <w:bCs/>
                <w:lang w:eastAsia="pl-PL"/>
              </w:rPr>
            </w:pPr>
            <w:r>
              <w:rPr>
                <w:b/>
                <w:bCs/>
                <w:lang w:eastAsia="pl-PL"/>
              </w:rPr>
              <w:t>14.</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E50847" w:rsidRDefault="00384DFE" w:rsidP="00E50847">
            <w:pPr>
              <w:suppressAutoHyphens w:val="0"/>
              <w:spacing w:line="276" w:lineRule="auto"/>
              <w:jc w:val="center"/>
              <w:rPr>
                <w:b/>
                <w:bCs/>
                <w:lang w:eastAsia="pl-PL"/>
              </w:rPr>
            </w:pPr>
            <w:r w:rsidRPr="00E50847">
              <w:rPr>
                <w:b/>
                <w:bCs/>
                <w:lang w:eastAsia="pl-PL"/>
              </w:rPr>
              <w:t>Samodzielność</w:t>
            </w:r>
          </w:p>
        </w:tc>
        <w:tc>
          <w:tcPr>
            <w:tcW w:w="6520" w:type="dxa"/>
            <w:tcBorders>
              <w:bottom w:val="single" w:sz="6" w:space="0" w:color="auto"/>
            </w:tcBorders>
            <w:tcMar>
              <w:top w:w="75" w:type="dxa"/>
              <w:left w:w="150" w:type="dxa"/>
              <w:bottom w:w="75" w:type="dxa"/>
              <w:right w:w="75" w:type="dxa"/>
            </w:tcMar>
            <w:vAlign w:val="center"/>
          </w:tcPr>
          <w:p w:rsidR="00384DFE" w:rsidRPr="003033DF" w:rsidRDefault="00384DFE" w:rsidP="00E50847">
            <w:pPr>
              <w:suppressAutoHyphens w:val="0"/>
              <w:spacing w:line="276" w:lineRule="auto"/>
              <w:rPr>
                <w:lang w:eastAsia="pl-PL"/>
              </w:rPr>
            </w:pPr>
            <w:r>
              <w:rPr>
                <w:lang w:eastAsia="pl-PL"/>
              </w:rPr>
              <w:t>Cechuje się z</w:t>
            </w:r>
            <w:r w:rsidRPr="009E1BFF">
              <w:rPr>
                <w:lang w:eastAsia="pl-PL"/>
              </w:rPr>
              <w:t>dolnoś</w:t>
            </w:r>
            <w:r>
              <w:rPr>
                <w:lang w:eastAsia="pl-PL"/>
              </w:rPr>
              <w:t>cią</w:t>
            </w:r>
            <w:r w:rsidRPr="009E1BFF">
              <w:rPr>
                <w:lang w:eastAsia="pl-PL"/>
              </w:rPr>
              <w:t xml:space="preserve"> do samodzielnego wyszukiwania i zdobywania informacji, formułowania wniosków i proponowania rozwiązań w celu wykonania zleconego zadania</w:t>
            </w:r>
            <w:r>
              <w:rPr>
                <w:lang w:eastAsia="pl-PL"/>
              </w:rPr>
              <w:t xml:space="preserve">. Posiada predyspozycje do przejęcia odpowiedzialności za podejmowane decyzje. </w:t>
            </w:r>
          </w:p>
        </w:tc>
      </w:tr>
      <w:tr w:rsidR="00384DFE" w:rsidRPr="009E1BFF">
        <w:tc>
          <w:tcPr>
            <w:tcW w:w="843" w:type="dxa"/>
            <w:tcBorders>
              <w:bottom w:val="single" w:sz="6" w:space="0" w:color="auto"/>
              <w:right w:val="single" w:sz="6" w:space="0" w:color="auto"/>
            </w:tcBorders>
            <w:vAlign w:val="center"/>
          </w:tcPr>
          <w:p w:rsidR="00384DFE" w:rsidRPr="003033DF" w:rsidRDefault="00384DFE" w:rsidP="00E50847">
            <w:pPr>
              <w:suppressAutoHyphens w:val="0"/>
              <w:spacing w:line="276" w:lineRule="auto"/>
              <w:jc w:val="center"/>
              <w:rPr>
                <w:b/>
                <w:bCs/>
                <w:lang w:eastAsia="pl-PL"/>
              </w:rPr>
            </w:pPr>
            <w:r>
              <w:rPr>
                <w:b/>
                <w:bCs/>
                <w:lang w:eastAsia="pl-PL"/>
              </w:rPr>
              <w:t>15.</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9F1CED" w:rsidRDefault="00384DFE" w:rsidP="00E55692">
            <w:pPr>
              <w:suppressAutoHyphens w:val="0"/>
              <w:spacing w:line="276" w:lineRule="auto"/>
              <w:jc w:val="center"/>
              <w:rPr>
                <w:b/>
                <w:bCs/>
                <w:lang w:eastAsia="pl-PL"/>
              </w:rPr>
            </w:pPr>
            <w:r>
              <w:rPr>
                <w:b/>
                <w:bCs/>
                <w:lang w:eastAsia="pl-PL"/>
              </w:rPr>
              <w:t>Posługiwanie się obowiązującymi przepisami</w:t>
            </w:r>
          </w:p>
        </w:tc>
        <w:tc>
          <w:tcPr>
            <w:tcW w:w="6520" w:type="dxa"/>
            <w:tcBorders>
              <w:bottom w:val="single" w:sz="6" w:space="0" w:color="auto"/>
            </w:tcBorders>
            <w:tcMar>
              <w:top w:w="75" w:type="dxa"/>
              <w:left w:w="150" w:type="dxa"/>
              <w:bottom w:w="75" w:type="dxa"/>
              <w:right w:w="75" w:type="dxa"/>
            </w:tcMar>
            <w:vAlign w:val="center"/>
          </w:tcPr>
          <w:p w:rsidR="00384DFE" w:rsidRPr="003033DF" w:rsidRDefault="00384DFE" w:rsidP="00E55692">
            <w:pPr>
              <w:suppressAutoHyphens w:val="0"/>
              <w:spacing w:line="276" w:lineRule="auto"/>
              <w:rPr>
                <w:lang w:eastAsia="pl-PL"/>
              </w:rPr>
            </w:pPr>
            <w:r>
              <w:rPr>
                <w:lang w:eastAsia="pl-PL"/>
              </w:rPr>
              <w:t xml:space="preserve">Posiada umiejętność posługiwania się obowiązującymi przepisami prawa, rozumie teksty prawne, umiejętnie korzysta z regulacji prawnych, ułatwiających opracowanie projektu pomocy w odniesieniu do klienta, wspierania działań samopomocowych, inicjowania różnorodnych form pomocy społecznej. Stosuje prawo w zakresie umożliwiającym wykonywanie zawodu. </w:t>
            </w:r>
          </w:p>
        </w:tc>
      </w:tr>
      <w:tr w:rsidR="00384DFE" w:rsidRPr="009E1BFF">
        <w:tc>
          <w:tcPr>
            <w:tcW w:w="843" w:type="dxa"/>
            <w:tcBorders>
              <w:bottom w:val="single" w:sz="6" w:space="0" w:color="auto"/>
              <w:right w:val="single" w:sz="6" w:space="0" w:color="auto"/>
            </w:tcBorders>
            <w:vAlign w:val="center"/>
          </w:tcPr>
          <w:p w:rsidR="00384DFE" w:rsidRPr="003033DF" w:rsidRDefault="00384DFE" w:rsidP="00E50847">
            <w:pPr>
              <w:suppressAutoHyphens w:val="0"/>
              <w:spacing w:line="276" w:lineRule="auto"/>
              <w:jc w:val="center"/>
              <w:rPr>
                <w:b/>
                <w:bCs/>
                <w:lang w:eastAsia="pl-PL"/>
              </w:rPr>
            </w:pPr>
            <w:r>
              <w:rPr>
                <w:b/>
                <w:bCs/>
                <w:lang w:eastAsia="pl-PL"/>
              </w:rPr>
              <w:t>16.</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3F47EB" w:rsidRDefault="00384DFE" w:rsidP="00E50847">
            <w:pPr>
              <w:suppressAutoHyphens w:val="0"/>
              <w:spacing w:line="276" w:lineRule="auto"/>
              <w:jc w:val="center"/>
              <w:rPr>
                <w:b/>
                <w:bCs/>
                <w:lang w:eastAsia="pl-PL"/>
              </w:rPr>
            </w:pPr>
            <w:r w:rsidRPr="003F47EB">
              <w:rPr>
                <w:b/>
                <w:bCs/>
                <w:lang w:eastAsia="pl-PL"/>
              </w:rPr>
              <w:t>Rozpoznawanie sytuacji patogennych</w:t>
            </w:r>
          </w:p>
        </w:tc>
        <w:tc>
          <w:tcPr>
            <w:tcW w:w="6520" w:type="dxa"/>
            <w:tcBorders>
              <w:bottom w:val="single" w:sz="6" w:space="0" w:color="auto"/>
            </w:tcBorders>
            <w:tcMar>
              <w:top w:w="75" w:type="dxa"/>
              <w:left w:w="150" w:type="dxa"/>
              <w:bottom w:w="75" w:type="dxa"/>
              <w:right w:w="75" w:type="dxa"/>
            </w:tcMar>
            <w:vAlign w:val="center"/>
          </w:tcPr>
          <w:p w:rsidR="00384DFE" w:rsidRPr="003033DF" w:rsidRDefault="00384DFE" w:rsidP="00E50847">
            <w:pPr>
              <w:suppressAutoHyphens w:val="0"/>
              <w:spacing w:line="276" w:lineRule="auto"/>
              <w:rPr>
                <w:lang w:eastAsia="pl-PL"/>
              </w:rPr>
            </w:pPr>
            <w:r>
              <w:rPr>
                <w:lang w:eastAsia="pl-PL"/>
              </w:rPr>
              <w:t>Posiada umiejętność określenia najczęściej spotykanych chorób i zaburzeń psychicznych, ich charakterystycznych objawów, postaci oraz genezy. Potrafi rozpoznać sytuacje patogenne oraz nawiązać kontakt z osobami zaburzonym psychicznie. Określa możliwości udzielania pomocy osobom z zaburzeniami psychicznymi oraz rozumie znaczenie podejmowania działań profilaktycznych. Współpracuje ze specjalistami (lekarze, psycholodzy, pedagodzy) w pracy socjalnej na rzecz osoby zaburzonej psychicznie.</w:t>
            </w:r>
          </w:p>
        </w:tc>
      </w:tr>
      <w:tr w:rsidR="00384DFE" w:rsidRPr="009E1BFF">
        <w:tc>
          <w:tcPr>
            <w:tcW w:w="843" w:type="dxa"/>
            <w:tcBorders>
              <w:bottom w:val="single" w:sz="6" w:space="0" w:color="auto"/>
              <w:right w:val="single" w:sz="6" w:space="0" w:color="auto"/>
            </w:tcBorders>
            <w:vAlign w:val="center"/>
          </w:tcPr>
          <w:p w:rsidR="00384DFE" w:rsidRPr="003033DF" w:rsidRDefault="00384DFE" w:rsidP="00E50847">
            <w:pPr>
              <w:suppressAutoHyphens w:val="0"/>
              <w:spacing w:line="276" w:lineRule="auto"/>
              <w:jc w:val="center"/>
              <w:rPr>
                <w:b/>
                <w:bCs/>
                <w:lang w:eastAsia="pl-PL"/>
              </w:rPr>
            </w:pPr>
            <w:r>
              <w:rPr>
                <w:b/>
                <w:bCs/>
                <w:lang w:eastAsia="pl-PL"/>
              </w:rPr>
              <w:t>17.</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3F47EB" w:rsidRDefault="00384DFE" w:rsidP="00E50847">
            <w:pPr>
              <w:suppressAutoHyphens w:val="0"/>
              <w:spacing w:line="276" w:lineRule="auto"/>
              <w:jc w:val="center"/>
              <w:rPr>
                <w:b/>
                <w:bCs/>
                <w:lang w:eastAsia="pl-PL"/>
              </w:rPr>
            </w:pPr>
            <w:r w:rsidRPr="003F47EB">
              <w:rPr>
                <w:b/>
                <w:bCs/>
                <w:lang w:eastAsia="pl-PL"/>
              </w:rPr>
              <w:t>Obsługa administracyjno-biurowa</w:t>
            </w:r>
          </w:p>
        </w:tc>
        <w:tc>
          <w:tcPr>
            <w:tcW w:w="6520" w:type="dxa"/>
            <w:tcBorders>
              <w:bottom w:val="single" w:sz="6" w:space="0" w:color="auto"/>
            </w:tcBorders>
            <w:tcMar>
              <w:top w:w="75" w:type="dxa"/>
              <w:left w:w="150" w:type="dxa"/>
              <w:bottom w:w="75" w:type="dxa"/>
              <w:right w:w="75" w:type="dxa"/>
            </w:tcMar>
            <w:vAlign w:val="center"/>
          </w:tcPr>
          <w:p w:rsidR="00384DFE" w:rsidRPr="003033DF" w:rsidRDefault="00384DFE" w:rsidP="00E50847">
            <w:pPr>
              <w:suppressAutoHyphens w:val="0"/>
              <w:spacing w:line="276" w:lineRule="auto"/>
              <w:rPr>
                <w:lang w:eastAsia="pl-PL"/>
              </w:rPr>
            </w:pPr>
            <w:r>
              <w:rPr>
                <w:lang w:eastAsia="pl-PL"/>
              </w:rPr>
              <w:t xml:space="preserve">Cechuje się umiejętnościami obsługi urządzeń biurowych. Posiada umiejętność załatwiania spraw klientów pomocy społecznej na poziomie administracyjnym szczebla podstawowego. Potrafi redagować i układać treści pism urzędowych. Zna zasady znakowania pism, rodzaje kartotek, akt i archiwów. Posiada umiejętność pisemnego załatwiania spraw. </w:t>
            </w:r>
          </w:p>
        </w:tc>
      </w:tr>
      <w:tr w:rsidR="00384DFE" w:rsidRPr="009E1BFF">
        <w:tc>
          <w:tcPr>
            <w:tcW w:w="843" w:type="dxa"/>
            <w:tcBorders>
              <w:bottom w:val="single" w:sz="6" w:space="0" w:color="auto"/>
              <w:right w:val="single" w:sz="6" w:space="0" w:color="auto"/>
            </w:tcBorders>
            <w:vAlign w:val="center"/>
          </w:tcPr>
          <w:p w:rsidR="00384DFE" w:rsidRPr="0010081F" w:rsidRDefault="00384DFE" w:rsidP="00E55692">
            <w:pPr>
              <w:suppressAutoHyphens w:val="0"/>
              <w:spacing w:line="276" w:lineRule="auto"/>
              <w:jc w:val="center"/>
              <w:rPr>
                <w:b/>
                <w:bCs/>
                <w:lang w:eastAsia="pl-PL"/>
              </w:rPr>
            </w:pPr>
            <w:r w:rsidRPr="0010081F">
              <w:rPr>
                <w:b/>
                <w:bCs/>
                <w:lang w:eastAsia="pl-PL"/>
              </w:rPr>
              <w:t>1</w:t>
            </w:r>
            <w:r>
              <w:rPr>
                <w:b/>
                <w:bCs/>
                <w:lang w:eastAsia="pl-PL"/>
              </w:rPr>
              <w:t>8</w:t>
            </w:r>
            <w:r w:rsidRPr="0010081F">
              <w:rPr>
                <w:b/>
                <w:bCs/>
                <w:lang w:eastAsia="pl-PL"/>
              </w:rPr>
              <w:t>.</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10081F" w:rsidRDefault="00384DFE" w:rsidP="0010081F">
            <w:pPr>
              <w:suppressAutoHyphens w:val="0"/>
              <w:spacing w:line="276" w:lineRule="auto"/>
              <w:jc w:val="center"/>
              <w:rPr>
                <w:b/>
                <w:bCs/>
                <w:lang w:eastAsia="pl-PL"/>
              </w:rPr>
            </w:pPr>
            <w:r w:rsidRPr="0010081F">
              <w:rPr>
                <w:b/>
                <w:bCs/>
                <w:lang w:eastAsia="pl-PL"/>
              </w:rPr>
              <w:t>Umiejętność pracy w zespole</w:t>
            </w:r>
          </w:p>
        </w:tc>
        <w:tc>
          <w:tcPr>
            <w:tcW w:w="6520" w:type="dxa"/>
            <w:tcBorders>
              <w:bottom w:val="single" w:sz="6" w:space="0" w:color="auto"/>
            </w:tcBorders>
            <w:tcMar>
              <w:top w:w="75" w:type="dxa"/>
              <w:left w:w="150" w:type="dxa"/>
              <w:bottom w:w="75" w:type="dxa"/>
              <w:right w:w="75" w:type="dxa"/>
            </w:tcMar>
            <w:vAlign w:val="center"/>
          </w:tcPr>
          <w:p w:rsidR="00384DFE" w:rsidRPr="009E1BFF" w:rsidRDefault="00384DFE" w:rsidP="00CD7958">
            <w:pPr>
              <w:suppressAutoHyphens w:val="0"/>
              <w:spacing w:line="276" w:lineRule="auto"/>
              <w:rPr>
                <w:lang w:eastAsia="pl-PL"/>
              </w:rPr>
            </w:pPr>
            <w:r w:rsidRPr="009E1BFF">
              <w:rPr>
                <w:lang w:eastAsia="pl-PL"/>
              </w:rPr>
              <w:t>Realizacja zadań w zespole przez:</w:t>
            </w:r>
          </w:p>
          <w:p w:rsidR="00384DFE" w:rsidRPr="009E1BFF" w:rsidRDefault="00384DFE" w:rsidP="008D40C7">
            <w:pPr>
              <w:pStyle w:val="ListParagraph"/>
              <w:numPr>
                <w:ilvl w:val="0"/>
                <w:numId w:val="21"/>
              </w:numPr>
              <w:suppressAutoHyphens w:val="0"/>
              <w:spacing w:before="120" w:after="150" w:line="276" w:lineRule="auto"/>
              <w:ind w:left="412" w:hanging="284"/>
              <w:rPr>
                <w:lang w:eastAsia="pl-PL"/>
              </w:rPr>
            </w:pPr>
            <w:r w:rsidRPr="009E1BFF">
              <w:rPr>
                <w:lang w:eastAsia="pl-PL"/>
              </w:rPr>
              <w:t>pomoc i doradzanie kolegom w razie potrzeby,</w:t>
            </w:r>
          </w:p>
          <w:p w:rsidR="00384DFE" w:rsidRPr="009E1BFF" w:rsidRDefault="00384DFE" w:rsidP="008D40C7">
            <w:pPr>
              <w:pStyle w:val="ListParagraph"/>
              <w:numPr>
                <w:ilvl w:val="0"/>
                <w:numId w:val="21"/>
              </w:numPr>
              <w:suppressAutoHyphens w:val="0"/>
              <w:spacing w:before="120" w:after="150" w:line="276" w:lineRule="auto"/>
              <w:ind w:left="412" w:hanging="284"/>
              <w:rPr>
                <w:lang w:eastAsia="pl-PL"/>
              </w:rPr>
            </w:pPr>
            <w:r w:rsidRPr="009E1BFF">
              <w:rPr>
                <w:lang w:eastAsia="pl-PL"/>
              </w:rPr>
              <w:t>zrozumienie celu i korzyści wynikających ze</w:t>
            </w:r>
            <w:r>
              <w:rPr>
                <w:lang w:eastAsia="pl-PL"/>
              </w:rPr>
              <w:t xml:space="preserve"> </w:t>
            </w:r>
            <w:r w:rsidRPr="009E1BFF">
              <w:rPr>
                <w:lang w:eastAsia="pl-PL"/>
              </w:rPr>
              <w:t>wspólnego realizowania zadań,</w:t>
            </w:r>
          </w:p>
          <w:p w:rsidR="00384DFE" w:rsidRPr="009E1BFF" w:rsidRDefault="00384DFE" w:rsidP="008D40C7">
            <w:pPr>
              <w:pStyle w:val="ListParagraph"/>
              <w:numPr>
                <w:ilvl w:val="0"/>
                <w:numId w:val="21"/>
              </w:numPr>
              <w:suppressAutoHyphens w:val="0"/>
              <w:spacing w:before="120" w:after="150" w:line="276" w:lineRule="auto"/>
              <w:ind w:left="412" w:hanging="284"/>
              <w:rPr>
                <w:lang w:eastAsia="pl-PL"/>
              </w:rPr>
            </w:pPr>
            <w:r w:rsidRPr="009E1BFF">
              <w:rPr>
                <w:lang w:eastAsia="pl-PL"/>
              </w:rPr>
              <w:t>współpracę, a nie rywalizację z pozostałymi</w:t>
            </w:r>
            <w:r>
              <w:rPr>
                <w:lang w:eastAsia="pl-PL"/>
              </w:rPr>
              <w:t xml:space="preserve"> </w:t>
            </w:r>
            <w:r w:rsidRPr="009E1BFF">
              <w:rPr>
                <w:lang w:eastAsia="pl-PL"/>
              </w:rPr>
              <w:t>członkami zespołu,</w:t>
            </w:r>
          </w:p>
          <w:p w:rsidR="00384DFE" w:rsidRPr="009E1BFF" w:rsidRDefault="00384DFE" w:rsidP="008D40C7">
            <w:pPr>
              <w:pStyle w:val="ListParagraph"/>
              <w:numPr>
                <w:ilvl w:val="0"/>
                <w:numId w:val="21"/>
              </w:numPr>
              <w:suppressAutoHyphens w:val="0"/>
              <w:spacing w:before="120" w:after="150" w:line="276" w:lineRule="auto"/>
              <w:ind w:left="412" w:hanging="284"/>
              <w:rPr>
                <w:lang w:eastAsia="pl-PL"/>
              </w:rPr>
            </w:pPr>
            <w:r w:rsidRPr="009E1BFF">
              <w:rPr>
                <w:lang w:eastAsia="pl-PL"/>
              </w:rPr>
              <w:t>zgłaszanie konstruktywnych wniosków usprawniających</w:t>
            </w:r>
          </w:p>
          <w:p w:rsidR="00384DFE" w:rsidRPr="009E1BFF" w:rsidRDefault="00384DFE" w:rsidP="000A74CD">
            <w:pPr>
              <w:pStyle w:val="ListParagraph"/>
              <w:suppressAutoHyphens w:val="0"/>
              <w:spacing w:before="120" w:after="150" w:line="276" w:lineRule="auto"/>
              <w:ind w:left="412"/>
              <w:rPr>
                <w:lang w:eastAsia="pl-PL"/>
              </w:rPr>
            </w:pPr>
            <w:r w:rsidRPr="009E1BFF">
              <w:rPr>
                <w:lang w:eastAsia="pl-PL"/>
              </w:rPr>
              <w:t>pracę zespołu,</w:t>
            </w:r>
          </w:p>
          <w:p w:rsidR="00384DFE" w:rsidRPr="009E1BFF" w:rsidRDefault="00384DFE" w:rsidP="008D40C7">
            <w:pPr>
              <w:pStyle w:val="ListParagraph"/>
              <w:numPr>
                <w:ilvl w:val="0"/>
                <w:numId w:val="21"/>
              </w:numPr>
              <w:suppressAutoHyphens w:val="0"/>
              <w:spacing w:before="120" w:after="150" w:line="276" w:lineRule="auto"/>
              <w:ind w:left="412" w:hanging="284"/>
              <w:rPr>
                <w:lang w:eastAsia="pl-PL"/>
              </w:rPr>
            </w:pPr>
            <w:r w:rsidRPr="009E1BFF">
              <w:rPr>
                <w:lang w:eastAsia="pl-PL"/>
              </w:rPr>
              <w:t>aktywne słuchanie innych, wzbudzanie zaufania</w:t>
            </w:r>
          </w:p>
        </w:tc>
      </w:tr>
      <w:tr w:rsidR="00384DFE" w:rsidRPr="009E1BFF">
        <w:tc>
          <w:tcPr>
            <w:tcW w:w="843" w:type="dxa"/>
            <w:tcBorders>
              <w:bottom w:val="single" w:sz="6" w:space="0" w:color="auto"/>
              <w:right w:val="single" w:sz="6" w:space="0" w:color="auto"/>
            </w:tcBorders>
            <w:vAlign w:val="center"/>
          </w:tcPr>
          <w:p w:rsidR="00384DFE" w:rsidRPr="0010081F" w:rsidRDefault="00384DFE" w:rsidP="0010081F">
            <w:pPr>
              <w:suppressAutoHyphens w:val="0"/>
              <w:spacing w:line="276" w:lineRule="auto"/>
              <w:jc w:val="center"/>
              <w:rPr>
                <w:b/>
                <w:bCs/>
                <w:lang w:eastAsia="pl-PL"/>
              </w:rPr>
            </w:pPr>
            <w:r>
              <w:rPr>
                <w:b/>
                <w:bCs/>
                <w:lang w:eastAsia="pl-PL"/>
              </w:rPr>
              <w:t>19</w:t>
            </w:r>
            <w:r w:rsidRPr="0010081F">
              <w:rPr>
                <w:b/>
                <w:bCs/>
                <w:lang w:eastAsia="pl-PL"/>
              </w:rPr>
              <w:t>.</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10081F" w:rsidRDefault="00384DFE" w:rsidP="0010081F">
            <w:pPr>
              <w:suppressAutoHyphens w:val="0"/>
              <w:spacing w:line="276" w:lineRule="auto"/>
              <w:jc w:val="center"/>
              <w:rPr>
                <w:b/>
                <w:bCs/>
                <w:lang w:eastAsia="pl-PL"/>
              </w:rPr>
            </w:pPr>
            <w:r w:rsidRPr="0010081F">
              <w:rPr>
                <w:b/>
                <w:bCs/>
                <w:lang w:eastAsia="pl-PL"/>
              </w:rPr>
              <w:t>Umiejętność negocjowania</w:t>
            </w:r>
          </w:p>
        </w:tc>
        <w:tc>
          <w:tcPr>
            <w:tcW w:w="6520" w:type="dxa"/>
            <w:tcBorders>
              <w:bottom w:val="single" w:sz="6" w:space="0" w:color="auto"/>
            </w:tcBorders>
            <w:tcMar>
              <w:top w:w="75" w:type="dxa"/>
              <w:left w:w="150" w:type="dxa"/>
              <w:bottom w:w="75" w:type="dxa"/>
              <w:right w:w="75" w:type="dxa"/>
            </w:tcMar>
            <w:vAlign w:val="center"/>
          </w:tcPr>
          <w:p w:rsidR="00384DFE" w:rsidRPr="009E1BFF" w:rsidRDefault="00384DFE" w:rsidP="00CD7958">
            <w:pPr>
              <w:suppressAutoHyphens w:val="0"/>
              <w:spacing w:line="276" w:lineRule="auto"/>
              <w:rPr>
                <w:lang w:eastAsia="pl-PL"/>
              </w:rPr>
            </w:pPr>
            <w:r w:rsidRPr="009E1BFF">
              <w:rPr>
                <w:lang w:eastAsia="pl-PL"/>
              </w:rPr>
              <w:t>Wypracowywanie stanowiska akceptowanego przez zainteresowanych dzięki:</w:t>
            </w:r>
          </w:p>
          <w:p w:rsidR="00384DFE" w:rsidRPr="009E1BFF" w:rsidRDefault="00384DFE" w:rsidP="008D40C7">
            <w:pPr>
              <w:pStyle w:val="ListParagraph"/>
              <w:numPr>
                <w:ilvl w:val="0"/>
                <w:numId w:val="20"/>
              </w:numPr>
              <w:suppressAutoHyphens w:val="0"/>
              <w:spacing w:before="120" w:after="150" w:line="276" w:lineRule="auto"/>
              <w:ind w:left="412" w:hanging="284"/>
              <w:rPr>
                <w:lang w:eastAsia="pl-PL"/>
              </w:rPr>
            </w:pPr>
            <w:r w:rsidRPr="009E1BFF">
              <w:rPr>
                <w:lang w:eastAsia="pl-PL"/>
              </w:rPr>
              <w:t>dążeniu do zrozumienia stanowiska (opinii) innych osób,</w:t>
            </w:r>
          </w:p>
          <w:p w:rsidR="00384DFE" w:rsidRPr="009E1BFF" w:rsidRDefault="00384DFE" w:rsidP="008D40C7">
            <w:pPr>
              <w:pStyle w:val="ListParagraph"/>
              <w:numPr>
                <w:ilvl w:val="0"/>
                <w:numId w:val="20"/>
              </w:numPr>
              <w:suppressAutoHyphens w:val="0"/>
              <w:spacing w:before="120" w:after="150" w:line="276" w:lineRule="auto"/>
              <w:ind w:left="412" w:hanging="284"/>
              <w:rPr>
                <w:lang w:eastAsia="pl-PL"/>
              </w:rPr>
            </w:pPr>
            <w:r w:rsidRPr="009E1BFF">
              <w:rPr>
                <w:lang w:eastAsia="pl-PL"/>
              </w:rPr>
              <w:t>przygotowaniu i prezentowaniu różnorodnych</w:t>
            </w:r>
            <w:r>
              <w:rPr>
                <w:lang w:eastAsia="pl-PL"/>
              </w:rPr>
              <w:t xml:space="preserve"> </w:t>
            </w:r>
            <w:r w:rsidRPr="009E1BFF">
              <w:rPr>
                <w:lang w:eastAsia="pl-PL"/>
              </w:rPr>
              <w:t>argumentów w celu wsparcia swojego stanowiska,</w:t>
            </w:r>
          </w:p>
          <w:p w:rsidR="00384DFE" w:rsidRPr="009E1BFF" w:rsidRDefault="00384DFE" w:rsidP="008D40C7">
            <w:pPr>
              <w:pStyle w:val="ListParagraph"/>
              <w:numPr>
                <w:ilvl w:val="0"/>
                <w:numId w:val="20"/>
              </w:numPr>
              <w:suppressAutoHyphens w:val="0"/>
              <w:spacing w:before="120" w:after="150" w:line="276" w:lineRule="auto"/>
              <w:ind w:left="412" w:hanging="284"/>
              <w:rPr>
                <w:lang w:eastAsia="pl-PL"/>
              </w:rPr>
            </w:pPr>
            <w:r w:rsidRPr="009E1BFF">
              <w:rPr>
                <w:lang w:eastAsia="pl-PL"/>
              </w:rPr>
              <w:t>przekonywaniu innych do weryfikacji własnych sądów lub zmiany stanowiska,</w:t>
            </w:r>
          </w:p>
          <w:p w:rsidR="00384DFE" w:rsidRPr="009E1BFF" w:rsidRDefault="00384DFE" w:rsidP="008D40C7">
            <w:pPr>
              <w:pStyle w:val="ListParagraph"/>
              <w:numPr>
                <w:ilvl w:val="0"/>
                <w:numId w:val="20"/>
              </w:numPr>
              <w:suppressAutoHyphens w:val="0"/>
              <w:spacing w:before="120" w:after="150" w:line="276" w:lineRule="auto"/>
              <w:ind w:left="412" w:hanging="284"/>
              <w:rPr>
                <w:lang w:eastAsia="pl-PL"/>
              </w:rPr>
            </w:pPr>
            <w:r w:rsidRPr="009E1BFF">
              <w:rPr>
                <w:lang w:eastAsia="pl-PL"/>
              </w:rPr>
              <w:t>rozpoznawaniu najlepszych propozycji,</w:t>
            </w:r>
          </w:p>
          <w:p w:rsidR="00384DFE" w:rsidRPr="009E1BFF" w:rsidRDefault="00384DFE" w:rsidP="008D40C7">
            <w:pPr>
              <w:pStyle w:val="ListParagraph"/>
              <w:numPr>
                <w:ilvl w:val="0"/>
                <w:numId w:val="20"/>
              </w:numPr>
              <w:suppressAutoHyphens w:val="0"/>
              <w:spacing w:before="120" w:after="150" w:line="276" w:lineRule="auto"/>
              <w:ind w:left="412" w:hanging="284"/>
              <w:rPr>
                <w:lang w:eastAsia="pl-PL"/>
              </w:rPr>
            </w:pPr>
            <w:r w:rsidRPr="009E1BFF">
              <w:rPr>
                <w:lang w:eastAsia="pl-PL"/>
              </w:rPr>
              <w:t>stymulowaniu otwartych dyskusji na temat źródeł konfliktów,</w:t>
            </w:r>
          </w:p>
          <w:p w:rsidR="00384DFE" w:rsidRPr="009E1BFF" w:rsidRDefault="00384DFE" w:rsidP="008D40C7">
            <w:pPr>
              <w:pStyle w:val="ListParagraph"/>
              <w:numPr>
                <w:ilvl w:val="0"/>
                <w:numId w:val="20"/>
              </w:numPr>
              <w:suppressAutoHyphens w:val="0"/>
              <w:spacing w:before="120" w:after="150" w:line="276" w:lineRule="auto"/>
              <w:ind w:left="412" w:hanging="284"/>
              <w:rPr>
                <w:lang w:eastAsia="pl-PL"/>
              </w:rPr>
            </w:pPr>
            <w:r w:rsidRPr="009E1BFF">
              <w:rPr>
                <w:lang w:eastAsia="pl-PL"/>
              </w:rPr>
              <w:t>ułatwianiu rozwiązywania problemu, kwestii spornej,</w:t>
            </w:r>
          </w:p>
          <w:p w:rsidR="00384DFE" w:rsidRPr="009E1BFF" w:rsidRDefault="00384DFE" w:rsidP="008D40C7">
            <w:pPr>
              <w:pStyle w:val="ListParagraph"/>
              <w:numPr>
                <w:ilvl w:val="0"/>
                <w:numId w:val="20"/>
              </w:numPr>
              <w:suppressAutoHyphens w:val="0"/>
              <w:spacing w:before="120" w:after="150" w:line="276" w:lineRule="auto"/>
              <w:ind w:left="412" w:hanging="284"/>
              <w:rPr>
                <w:lang w:eastAsia="pl-PL"/>
              </w:rPr>
            </w:pPr>
            <w:r w:rsidRPr="009E1BFF">
              <w:rPr>
                <w:lang w:eastAsia="pl-PL"/>
              </w:rPr>
              <w:t>tworzeniu i proponowaniu nowych rozwiązań</w:t>
            </w:r>
          </w:p>
        </w:tc>
      </w:tr>
      <w:tr w:rsidR="00384DFE" w:rsidRPr="009E1BFF">
        <w:tc>
          <w:tcPr>
            <w:tcW w:w="843" w:type="dxa"/>
            <w:tcBorders>
              <w:bottom w:val="single" w:sz="6" w:space="0" w:color="auto"/>
              <w:right w:val="single" w:sz="6" w:space="0" w:color="auto"/>
            </w:tcBorders>
            <w:vAlign w:val="center"/>
          </w:tcPr>
          <w:p w:rsidR="00384DFE" w:rsidRPr="0010081F" w:rsidRDefault="00384DFE" w:rsidP="0010081F">
            <w:pPr>
              <w:suppressAutoHyphens w:val="0"/>
              <w:spacing w:line="276" w:lineRule="auto"/>
              <w:jc w:val="center"/>
              <w:rPr>
                <w:b/>
                <w:bCs/>
                <w:lang w:eastAsia="pl-PL"/>
              </w:rPr>
            </w:pPr>
            <w:r>
              <w:rPr>
                <w:b/>
                <w:bCs/>
                <w:lang w:eastAsia="pl-PL"/>
              </w:rPr>
              <w:t>20</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10081F" w:rsidRDefault="00384DFE" w:rsidP="0010081F">
            <w:pPr>
              <w:suppressAutoHyphens w:val="0"/>
              <w:spacing w:line="276" w:lineRule="auto"/>
              <w:jc w:val="center"/>
              <w:rPr>
                <w:b/>
                <w:bCs/>
                <w:lang w:eastAsia="pl-PL"/>
              </w:rPr>
            </w:pPr>
            <w:r w:rsidRPr="0010081F">
              <w:rPr>
                <w:b/>
                <w:bCs/>
                <w:lang w:eastAsia="pl-PL"/>
              </w:rPr>
              <w:t>Zarządzanie informacją/dzielenie się informacjami</w:t>
            </w:r>
          </w:p>
        </w:tc>
        <w:tc>
          <w:tcPr>
            <w:tcW w:w="6520" w:type="dxa"/>
            <w:tcBorders>
              <w:bottom w:val="single" w:sz="6" w:space="0" w:color="auto"/>
            </w:tcBorders>
            <w:tcMar>
              <w:top w:w="75" w:type="dxa"/>
              <w:left w:w="150" w:type="dxa"/>
              <w:bottom w:w="75" w:type="dxa"/>
              <w:right w:w="75" w:type="dxa"/>
            </w:tcMar>
            <w:vAlign w:val="center"/>
          </w:tcPr>
          <w:p w:rsidR="00384DFE" w:rsidRPr="009E1BFF" w:rsidRDefault="00384DFE" w:rsidP="00CD7958">
            <w:pPr>
              <w:suppressAutoHyphens w:val="0"/>
              <w:spacing w:line="276" w:lineRule="auto"/>
              <w:rPr>
                <w:lang w:eastAsia="pl-PL"/>
              </w:rPr>
            </w:pPr>
            <w:r w:rsidRPr="009E1BFF">
              <w:rPr>
                <w:lang w:eastAsia="pl-PL"/>
              </w:rPr>
              <w:t>Pozyskiwanie i przekazywanie informacji, które mogą wpływać na planowanie lub proces podejmowania decyzji przez:</w:t>
            </w:r>
          </w:p>
          <w:p w:rsidR="00384DFE" w:rsidRPr="009E1BFF" w:rsidRDefault="00384DFE" w:rsidP="008D40C7">
            <w:pPr>
              <w:pStyle w:val="ListParagraph"/>
              <w:numPr>
                <w:ilvl w:val="0"/>
                <w:numId w:val="19"/>
              </w:numPr>
              <w:suppressAutoHyphens w:val="0"/>
              <w:spacing w:before="120" w:after="150" w:line="276" w:lineRule="auto"/>
              <w:ind w:left="412" w:hanging="284"/>
              <w:rPr>
                <w:lang w:eastAsia="pl-PL"/>
              </w:rPr>
            </w:pPr>
            <w:r w:rsidRPr="009E1BFF">
              <w:rPr>
                <w:lang w:eastAsia="pl-PL"/>
              </w:rPr>
              <w:t>przekazywanie posiadanych informacji osobom, dla których informacje te będą stanowiły istotną pomoc w realizowanych przez nie zadaniach,</w:t>
            </w:r>
          </w:p>
          <w:p w:rsidR="00384DFE" w:rsidRPr="009E1BFF" w:rsidRDefault="00384DFE" w:rsidP="008D40C7">
            <w:pPr>
              <w:pStyle w:val="ListParagraph"/>
              <w:numPr>
                <w:ilvl w:val="0"/>
                <w:numId w:val="19"/>
              </w:numPr>
              <w:suppressAutoHyphens w:val="0"/>
              <w:spacing w:before="120" w:after="150" w:line="276" w:lineRule="auto"/>
              <w:ind w:left="412" w:hanging="284"/>
              <w:rPr>
                <w:lang w:eastAsia="pl-PL"/>
              </w:rPr>
            </w:pPr>
            <w:r w:rsidRPr="009E1BFF">
              <w:rPr>
                <w:lang w:eastAsia="pl-PL"/>
              </w:rPr>
              <w:t>uzgadnianie planowanych zmian z osobami, dla których mają one istotne znaczenie</w:t>
            </w:r>
          </w:p>
        </w:tc>
      </w:tr>
      <w:tr w:rsidR="00384DFE" w:rsidRPr="009E1BFF">
        <w:tc>
          <w:tcPr>
            <w:tcW w:w="843" w:type="dxa"/>
            <w:tcBorders>
              <w:bottom w:val="single" w:sz="6" w:space="0" w:color="auto"/>
              <w:right w:val="single" w:sz="6" w:space="0" w:color="auto"/>
            </w:tcBorders>
            <w:vAlign w:val="center"/>
          </w:tcPr>
          <w:p w:rsidR="00384DFE" w:rsidRPr="0010081F" w:rsidRDefault="00384DFE" w:rsidP="00E55692">
            <w:pPr>
              <w:suppressAutoHyphens w:val="0"/>
              <w:spacing w:line="276" w:lineRule="auto"/>
              <w:jc w:val="center"/>
              <w:rPr>
                <w:b/>
                <w:bCs/>
                <w:lang w:eastAsia="pl-PL"/>
              </w:rPr>
            </w:pPr>
            <w:r w:rsidRPr="0010081F">
              <w:rPr>
                <w:b/>
                <w:bCs/>
                <w:lang w:eastAsia="pl-PL"/>
              </w:rPr>
              <w:t>2</w:t>
            </w:r>
            <w:r>
              <w:rPr>
                <w:b/>
                <w:bCs/>
                <w:lang w:eastAsia="pl-PL"/>
              </w:rPr>
              <w:t>1</w:t>
            </w:r>
            <w:r w:rsidRPr="0010081F">
              <w:rPr>
                <w:b/>
                <w:bCs/>
                <w:lang w:eastAsia="pl-PL"/>
              </w:rPr>
              <w:t>.</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10081F" w:rsidRDefault="00384DFE" w:rsidP="0010081F">
            <w:pPr>
              <w:suppressAutoHyphens w:val="0"/>
              <w:spacing w:line="276" w:lineRule="auto"/>
              <w:jc w:val="center"/>
              <w:rPr>
                <w:b/>
                <w:bCs/>
                <w:lang w:eastAsia="pl-PL"/>
              </w:rPr>
            </w:pPr>
            <w:r w:rsidRPr="0010081F">
              <w:rPr>
                <w:b/>
                <w:bCs/>
                <w:lang w:eastAsia="pl-PL"/>
              </w:rPr>
              <w:t>Podejmowanie decyzji</w:t>
            </w:r>
          </w:p>
        </w:tc>
        <w:tc>
          <w:tcPr>
            <w:tcW w:w="6520" w:type="dxa"/>
            <w:tcBorders>
              <w:bottom w:val="single" w:sz="6" w:space="0" w:color="auto"/>
            </w:tcBorders>
            <w:tcMar>
              <w:top w:w="75" w:type="dxa"/>
              <w:left w:w="150" w:type="dxa"/>
              <w:bottom w:w="75" w:type="dxa"/>
              <w:right w:w="75" w:type="dxa"/>
            </w:tcMar>
            <w:vAlign w:val="center"/>
          </w:tcPr>
          <w:p w:rsidR="00384DFE" w:rsidRPr="009E1BFF" w:rsidRDefault="00384DFE" w:rsidP="00CD7958">
            <w:pPr>
              <w:suppressAutoHyphens w:val="0"/>
              <w:spacing w:line="276" w:lineRule="auto"/>
              <w:rPr>
                <w:lang w:eastAsia="pl-PL"/>
              </w:rPr>
            </w:pPr>
            <w:r w:rsidRPr="009E1BFF">
              <w:rPr>
                <w:lang w:eastAsia="pl-PL"/>
              </w:rPr>
              <w:t>Umiejętność podejmowania decyzji w sposób bezstronny i obiektywny przez:</w:t>
            </w:r>
          </w:p>
          <w:p w:rsidR="00384DFE" w:rsidRPr="009E1BFF" w:rsidRDefault="00384DFE" w:rsidP="008D40C7">
            <w:pPr>
              <w:pStyle w:val="ListParagraph"/>
              <w:numPr>
                <w:ilvl w:val="0"/>
                <w:numId w:val="17"/>
              </w:numPr>
              <w:suppressAutoHyphens w:val="0"/>
              <w:spacing w:before="120" w:after="150" w:line="276" w:lineRule="auto"/>
              <w:ind w:left="412" w:hanging="284"/>
              <w:rPr>
                <w:lang w:eastAsia="pl-PL"/>
              </w:rPr>
            </w:pPr>
            <w:r w:rsidRPr="009E1BFF">
              <w:rPr>
                <w:lang w:eastAsia="pl-PL"/>
              </w:rPr>
              <w:t>rozpoznawanie istoty problemu oraz określenie jego przyczyn,</w:t>
            </w:r>
          </w:p>
          <w:p w:rsidR="00384DFE" w:rsidRPr="009E1BFF" w:rsidRDefault="00384DFE" w:rsidP="008D40C7">
            <w:pPr>
              <w:pStyle w:val="ListParagraph"/>
              <w:numPr>
                <w:ilvl w:val="0"/>
                <w:numId w:val="17"/>
              </w:numPr>
              <w:suppressAutoHyphens w:val="0"/>
              <w:spacing w:before="120" w:after="150" w:line="276" w:lineRule="auto"/>
              <w:ind w:left="412" w:hanging="284"/>
              <w:rPr>
                <w:lang w:eastAsia="pl-PL"/>
              </w:rPr>
            </w:pPr>
            <w:r w:rsidRPr="009E1BFF">
              <w:rPr>
                <w:lang w:eastAsia="pl-PL"/>
              </w:rPr>
              <w:t>podejmowanie decyzji na podstawie sprawdzonych informacji,</w:t>
            </w:r>
          </w:p>
          <w:p w:rsidR="00384DFE" w:rsidRPr="009E1BFF" w:rsidRDefault="00384DFE" w:rsidP="008D40C7">
            <w:pPr>
              <w:pStyle w:val="ListParagraph"/>
              <w:numPr>
                <w:ilvl w:val="0"/>
                <w:numId w:val="17"/>
              </w:numPr>
              <w:suppressAutoHyphens w:val="0"/>
              <w:spacing w:before="120" w:after="150" w:line="276" w:lineRule="auto"/>
              <w:ind w:left="412" w:hanging="284"/>
              <w:rPr>
                <w:lang w:eastAsia="pl-PL"/>
              </w:rPr>
            </w:pPr>
            <w:r w:rsidRPr="009E1BFF">
              <w:rPr>
                <w:lang w:eastAsia="pl-PL"/>
              </w:rPr>
              <w:t>rozważanie skutków podejmowanych decyzji,</w:t>
            </w:r>
          </w:p>
          <w:p w:rsidR="00384DFE" w:rsidRPr="009E1BFF" w:rsidRDefault="00384DFE" w:rsidP="008D40C7">
            <w:pPr>
              <w:pStyle w:val="ListParagraph"/>
              <w:numPr>
                <w:ilvl w:val="0"/>
                <w:numId w:val="17"/>
              </w:numPr>
              <w:suppressAutoHyphens w:val="0"/>
              <w:spacing w:before="120" w:after="150" w:line="276" w:lineRule="auto"/>
              <w:ind w:left="412" w:hanging="284"/>
              <w:rPr>
                <w:lang w:eastAsia="pl-PL"/>
              </w:rPr>
            </w:pPr>
            <w:r w:rsidRPr="009E1BFF">
              <w:rPr>
                <w:lang w:eastAsia="pl-PL"/>
              </w:rPr>
              <w:t>podejmowanie decyzji w złożonych lub obarczonych pewnym ryzykiem sprawach,</w:t>
            </w:r>
          </w:p>
          <w:p w:rsidR="00384DFE" w:rsidRPr="009E1BFF" w:rsidRDefault="00384DFE" w:rsidP="008D40C7">
            <w:pPr>
              <w:pStyle w:val="ListParagraph"/>
              <w:numPr>
                <w:ilvl w:val="0"/>
                <w:numId w:val="17"/>
              </w:numPr>
              <w:suppressAutoHyphens w:val="0"/>
              <w:spacing w:before="120" w:after="150" w:line="276" w:lineRule="auto"/>
              <w:ind w:left="412" w:hanging="284"/>
              <w:rPr>
                <w:lang w:eastAsia="pl-PL"/>
              </w:rPr>
            </w:pPr>
            <w:r w:rsidRPr="009E1BFF">
              <w:rPr>
                <w:lang w:eastAsia="pl-PL"/>
              </w:rPr>
              <w:t>podejmowanie decyzji obarczonych elementem ryzyka po uprzednim zbilansowaniu potencjalnych zysków i strat</w:t>
            </w:r>
          </w:p>
        </w:tc>
      </w:tr>
      <w:tr w:rsidR="00384DFE" w:rsidRPr="009E1BFF">
        <w:tc>
          <w:tcPr>
            <w:tcW w:w="843" w:type="dxa"/>
            <w:tcBorders>
              <w:bottom w:val="single" w:sz="6" w:space="0" w:color="auto"/>
              <w:right w:val="single" w:sz="6" w:space="0" w:color="auto"/>
            </w:tcBorders>
            <w:vAlign w:val="center"/>
          </w:tcPr>
          <w:p w:rsidR="00384DFE" w:rsidRPr="0010081F" w:rsidRDefault="00384DFE" w:rsidP="00E55692">
            <w:pPr>
              <w:suppressAutoHyphens w:val="0"/>
              <w:spacing w:line="276" w:lineRule="auto"/>
              <w:jc w:val="center"/>
              <w:rPr>
                <w:b/>
                <w:bCs/>
                <w:lang w:eastAsia="pl-PL"/>
              </w:rPr>
            </w:pPr>
            <w:r w:rsidRPr="0010081F">
              <w:rPr>
                <w:b/>
                <w:bCs/>
                <w:lang w:eastAsia="pl-PL"/>
              </w:rPr>
              <w:t>2</w:t>
            </w:r>
            <w:r>
              <w:rPr>
                <w:b/>
                <w:bCs/>
                <w:lang w:eastAsia="pl-PL"/>
              </w:rPr>
              <w:t>2</w:t>
            </w:r>
            <w:r w:rsidRPr="0010081F">
              <w:rPr>
                <w:b/>
                <w:bCs/>
                <w:lang w:eastAsia="pl-PL"/>
              </w:rPr>
              <w:t>.</w:t>
            </w:r>
          </w:p>
        </w:tc>
        <w:tc>
          <w:tcPr>
            <w:tcW w:w="2686" w:type="dxa"/>
            <w:tcBorders>
              <w:bottom w:val="single" w:sz="6" w:space="0" w:color="auto"/>
              <w:right w:val="single" w:sz="6" w:space="0" w:color="auto"/>
            </w:tcBorders>
            <w:tcMar>
              <w:top w:w="75" w:type="dxa"/>
              <w:left w:w="150" w:type="dxa"/>
              <w:bottom w:w="75" w:type="dxa"/>
              <w:right w:w="75" w:type="dxa"/>
            </w:tcMar>
            <w:vAlign w:val="center"/>
          </w:tcPr>
          <w:p w:rsidR="00384DFE" w:rsidRPr="0010081F" w:rsidRDefault="00384DFE" w:rsidP="00CD7958">
            <w:pPr>
              <w:suppressAutoHyphens w:val="0"/>
              <w:spacing w:line="276" w:lineRule="auto"/>
              <w:rPr>
                <w:b/>
                <w:bCs/>
                <w:lang w:eastAsia="pl-PL"/>
              </w:rPr>
            </w:pPr>
            <w:r>
              <w:rPr>
                <w:b/>
                <w:bCs/>
                <w:lang w:eastAsia="pl-PL"/>
              </w:rPr>
              <w:t xml:space="preserve">Planowanie </w:t>
            </w:r>
            <w:r w:rsidRPr="0010081F">
              <w:rPr>
                <w:b/>
                <w:bCs/>
                <w:lang w:eastAsia="pl-PL"/>
              </w:rPr>
              <w:t>strategiczne</w:t>
            </w:r>
          </w:p>
        </w:tc>
        <w:tc>
          <w:tcPr>
            <w:tcW w:w="6520" w:type="dxa"/>
            <w:tcBorders>
              <w:bottom w:val="single" w:sz="6" w:space="0" w:color="auto"/>
            </w:tcBorders>
            <w:tcMar>
              <w:top w:w="75" w:type="dxa"/>
              <w:left w:w="150" w:type="dxa"/>
              <w:bottom w:w="75" w:type="dxa"/>
              <w:right w:w="75" w:type="dxa"/>
            </w:tcMar>
            <w:vAlign w:val="center"/>
          </w:tcPr>
          <w:p w:rsidR="00384DFE" w:rsidRPr="009E1BFF" w:rsidRDefault="00384DFE" w:rsidP="00CD7958">
            <w:pPr>
              <w:suppressAutoHyphens w:val="0"/>
              <w:spacing w:line="276" w:lineRule="auto"/>
              <w:rPr>
                <w:lang w:eastAsia="pl-PL"/>
              </w:rPr>
            </w:pPr>
            <w:r w:rsidRPr="009E1BFF">
              <w:rPr>
                <w:lang w:eastAsia="pl-PL"/>
              </w:rPr>
              <w:t>Tworzenie planów lub koncepcji realizowania celów w oparciu o posiadane informacje przez:</w:t>
            </w:r>
          </w:p>
          <w:p w:rsidR="00384DFE" w:rsidRPr="009E1BFF" w:rsidRDefault="00384DFE" w:rsidP="008D40C7">
            <w:pPr>
              <w:pStyle w:val="ListParagraph"/>
              <w:numPr>
                <w:ilvl w:val="0"/>
                <w:numId w:val="14"/>
              </w:numPr>
              <w:suppressAutoHyphens w:val="0"/>
              <w:spacing w:before="120" w:after="150" w:line="276" w:lineRule="auto"/>
              <w:ind w:left="412" w:hanging="284"/>
              <w:rPr>
                <w:lang w:eastAsia="pl-PL"/>
              </w:rPr>
            </w:pPr>
            <w:r w:rsidRPr="009E1BFF">
              <w:rPr>
                <w:lang w:eastAsia="pl-PL"/>
              </w:rPr>
              <w:t>ocenianie i wyciąganie wniosków z posiadanych informacji,</w:t>
            </w:r>
          </w:p>
          <w:p w:rsidR="00384DFE" w:rsidRPr="009E1BFF" w:rsidRDefault="00384DFE" w:rsidP="008D40C7">
            <w:pPr>
              <w:pStyle w:val="ListParagraph"/>
              <w:numPr>
                <w:ilvl w:val="0"/>
                <w:numId w:val="14"/>
              </w:numPr>
              <w:suppressAutoHyphens w:val="0"/>
              <w:spacing w:before="120" w:after="150" w:line="276" w:lineRule="auto"/>
              <w:ind w:left="412" w:hanging="284"/>
              <w:rPr>
                <w:lang w:eastAsia="pl-PL"/>
              </w:rPr>
            </w:pPr>
            <w:r w:rsidRPr="009E1BFF">
              <w:rPr>
                <w:lang w:eastAsia="pl-PL"/>
              </w:rPr>
              <w:t>zauważanie trendów i powiązań między różnymi informacjami,</w:t>
            </w:r>
          </w:p>
          <w:p w:rsidR="00384DFE" w:rsidRPr="009E1BFF" w:rsidRDefault="00384DFE" w:rsidP="008D40C7">
            <w:pPr>
              <w:pStyle w:val="ListParagraph"/>
              <w:numPr>
                <w:ilvl w:val="0"/>
                <w:numId w:val="14"/>
              </w:numPr>
              <w:suppressAutoHyphens w:val="0"/>
              <w:spacing w:before="120" w:after="150" w:line="276" w:lineRule="auto"/>
              <w:ind w:left="412" w:hanging="284"/>
              <w:rPr>
                <w:lang w:eastAsia="pl-PL"/>
              </w:rPr>
            </w:pPr>
            <w:r w:rsidRPr="009E1BFF">
              <w:rPr>
                <w:lang w:eastAsia="pl-PL"/>
              </w:rPr>
              <w:t>identyfikowanie fundamentalnych dla urzędu potrzeb i generalnych kierunków działania,</w:t>
            </w:r>
          </w:p>
          <w:p w:rsidR="00384DFE" w:rsidRPr="009E1BFF" w:rsidRDefault="00384DFE" w:rsidP="008D40C7">
            <w:pPr>
              <w:pStyle w:val="ListParagraph"/>
              <w:numPr>
                <w:ilvl w:val="0"/>
                <w:numId w:val="14"/>
              </w:numPr>
              <w:suppressAutoHyphens w:val="0"/>
              <w:spacing w:before="120" w:after="150" w:line="276" w:lineRule="auto"/>
              <w:ind w:left="412" w:hanging="284"/>
              <w:rPr>
                <w:lang w:eastAsia="pl-PL"/>
              </w:rPr>
            </w:pPr>
            <w:r w:rsidRPr="009E1BFF">
              <w:rPr>
                <w:lang w:eastAsia="pl-PL"/>
              </w:rPr>
              <w:t>przewidywanie konsekwencji w dłuższym okresie,</w:t>
            </w:r>
          </w:p>
          <w:p w:rsidR="00384DFE" w:rsidRPr="009E1BFF" w:rsidRDefault="00384DFE" w:rsidP="008D40C7">
            <w:pPr>
              <w:pStyle w:val="ListParagraph"/>
              <w:numPr>
                <w:ilvl w:val="0"/>
                <w:numId w:val="14"/>
              </w:numPr>
              <w:suppressAutoHyphens w:val="0"/>
              <w:spacing w:before="120" w:after="150" w:line="276" w:lineRule="auto"/>
              <w:ind w:left="412" w:hanging="284"/>
              <w:rPr>
                <w:lang w:eastAsia="pl-PL"/>
              </w:rPr>
            </w:pPr>
            <w:r w:rsidRPr="009E1BFF">
              <w:rPr>
                <w:lang w:eastAsia="pl-PL"/>
              </w:rPr>
              <w:t>przewidywanie długoterminowych skutków podjętych działań i decyzji,</w:t>
            </w:r>
          </w:p>
          <w:p w:rsidR="00384DFE" w:rsidRPr="009E1BFF" w:rsidRDefault="00384DFE" w:rsidP="008D40C7">
            <w:pPr>
              <w:pStyle w:val="ListParagraph"/>
              <w:numPr>
                <w:ilvl w:val="0"/>
                <w:numId w:val="14"/>
              </w:numPr>
              <w:suppressAutoHyphens w:val="0"/>
              <w:spacing w:before="120" w:after="150" w:line="276" w:lineRule="auto"/>
              <w:ind w:left="412" w:hanging="284"/>
              <w:rPr>
                <w:lang w:eastAsia="pl-PL"/>
              </w:rPr>
            </w:pPr>
            <w:r w:rsidRPr="009E1BFF">
              <w:rPr>
                <w:lang w:eastAsia="pl-PL"/>
              </w:rPr>
              <w:t>planowanie rozwiązywania problemów i pokonywania przeszkód,</w:t>
            </w:r>
          </w:p>
          <w:p w:rsidR="00384DFE" w:rsidRPr="009E1BFF" w:rsidRDefault="00384DFE" w:rsidP="008D40C7">
            <w:pPr>
              <w:pStyle w:val="ListParagraph"/>
              <w:numPr>
                <w:ilvl w:val="0"/>
                <w:numId w:val="14"/>
              </w:numPr>
              <w:suppressAutoHyphens w:val="0"/>
              <w:spacing w:before="120" w:after="150" w:line="276" w:lineRule="auto"/>
              <w:ind w:left="412" w:hanging="284"/>
              <w:rPr>
                <w:lang w:eastAsia="pl-PL"/>
              </w:rPr>
            </w:pPr>
            <w:r w:rsidRPr="009E1BFF">
              <w:rPr>
                <w:lang w:eastAsia="pl-PL"/>
              </w:rPr>
              <w:t>ocenianie ryzyka i korzyści różnych kierunków działania,</w:t>
            </w:r>
          </w:p>
          <w:p w:rsidR="00384DFE" w:rsidRPr="009E1BFF" w:rsidRDefault="00384DFE" w:rsidP="008D40C7">
            <w:pPr>
              <w:pStyle w:val="ListParagraph"/>
              <w:numPr>
                <w:ilvl w:val="0"/>
                <w:numId w:val="14"/>
              </w:numPr>
              <w:suppressAutoHyphens w:val="0"/>
              <w:spacing w:before="120" w:after="150" w:line="276" w:lineRule="auto"/>
              <w:ind w:left="412" w:hanging="284"/>
              <w:rPr>
                <w:lang w:eastAsia="pl-PL"/>
              </w:rPr>
            </w:pPr>
            <w:r w:rsidRPr="009E1BFF">
              <w:rPr>
                <w:lang w:eastAsia="pl-PL"/>
              </w:rPr>
              <w:t>tworzenie strategii lub kierunków działania,</w:t>
            </w:r>
          </w:p>
          <w:p w:rsidR="00384DFE" w:rsidRPr="009E1BFF" w:rsidRDefault="00384DFE" w:rsidP="008D40C7">
            <w:pPr>
              <w:pStyle w:val="ListParagraph"/>
              <w:numPr>
                <w:ilvl w:val="0"/>
                <w:numId w:val="14"/>
              </w:numPr>
              <w:suppressAutoHyphens w:val="0"/>
              <w:spacing w:before="120" w:after="150" w:line="276" w:lineRule="auto"/>
              <w:ind w:left="412" w:hanging="284"/>
              <w:rPr>
                <w:lang w:eastAsia="pl-PL"/>
              </w:rPr>
            </w:pPr>
            <w:r w:rsidRPr="009E1BFF">
              <w:rPr>
                <w:lang w:eastAsia="pl-PL"/>
              </w:rPr>
              <w:t>analizowanie okoliczności i zagrożeń</w:t>
            </w:r>
          </w:p>
        </w:tc>
      </w:tr>
    </w:tbl>
    <w:p w:rsidR="00384DFE" w:rsidRPr="009E1BFF" w:rsidRDefault="00384DFE" w:rsidP="00D82A39">
      <w:pPr>
        <w:shd w:val="clear" w:color="auto" w:fill="FFFFFF"/>
        <w:suppressAutoHyphens w:val="0"/>
        <w:spacing w:line="276" w:lineRule="auto"/>
        <w:jc w:val="left"/>
        <w:rPr>
          <w:color w:val="333333"/>
          <w:sz w:val="16"/>
          <w:szCs w:val="16"/>
          <w:lang w:eastAsia="pl-PL"/>
        </w:rPr>
      </w:pPr>
    </w:p>
    <w:p w:rsidR="00384DFE" w:rsidRPr="003C203C" w:rsidRDefault="00384DFE" w:rsidP="00D82A39">
      <w:pPr>
        <w:shd w:val="clear" w:color="auto" w:fill="FFFFFF"/>
        <w:suppressAutoHyphens w:val="0"/>
        <w:spacing w:line="276" w:lineRule="auto"/>
        <w:ind w:left="5670"/>
        <w:rPr>
          <w:i/>
          <w:iCs/>
          <w:sz w:val="20"/>
          <w:szCs w:val="20"/>
        </w:rPr>
      </w:pPr>
      <w:r w:rsidRPr="009E1BFF">
        <w:rPr>
          <w:color w:val="333333"/>
          <w:sz w:val="16"/>
          <w:szCs w:val="16"/>
          <w:lang w:eastAsia="pl-PL"/>
        </w:rPr>
        <w:br w:type="column"/>
      </w:r>
      <w:bookmarkEnd w:id="0"/>
      <w:r w:rsidRPr="003C203C">
        <w:rPr>
          <w:b/>
          <w:bCs/>
          <w:i/>
          <w:iCs/>
          <w:sz w:val="20"/>
          <w:szCs w:val="20"/>
          <w:lang w:eastAsia="pl-PL"/>
        </w:rPr>
        <w:t xml:space="preserve">Załącznik nr 3 </w:t>
      </w:r>
      <w:r w:rsidRPr="003C203C">
        <w:rPr>
          <w:i/>
          <w:iCs/>
          <w:sz w:val="20"/>
          <w:szCs w:val="20"/>
          <w:lang w:eastAsia="pl-PL"/>
        </w:rPr>
        <w:t xml:space="preserve">do Regulaminu oceny okresowej pracowników socjalnych </w:t>
      </w:r>
      <w:r>
        <w:rPr>
          <w:i/>
          <w:iCs/>
          <w:sz w:val="20"/>
          <w:szCs w:val="20"/>
          <w:lang w:eastAsia="pl-PL"/>
        </w:rPr>
        <w:br/>
      </w:r>
      <w:r>
        <w:rPr>
          <w:i/>
          <w:iCs/>
          <w:sz w:val="20"/>
          <w:szCs w:val="20"/>
        </w:rPr>
        <w:t xml:space="preserve">w Gminnym </w:t>
      </w:r>
      <w:r w:rsidRPr="003C203C">
        <w:rPr>
          <w:i/>
          <w:iCs/>
          <w:sz w:val="20"/>
          <w:szCs w:val="20"/>
        </w:rPr>
        <w:t xml:space="preserve">Ośrodku  Pomocy Społecznej w </w:t>
      </w:r>
      <w:r>
        <w:rPr>
          <w:i/>
          <w:iCs/>
          <w:sz w:val="20"/>
          <w:szCs w:val="20"/>
        </w:rPr>
        <w:t>Limanowej</w:t>
      </w:r>
    </w:p>
    <w:p w:rsidR="00384DFE" w:rsidRPr="009E1BFF" w:rsidRDefault="00384DFE" w:rsidP="00D82A39">
      <w:pPr>
        <w:shd w:val="clear" w:color="auto" w:fill="FFFFFF"/>
        <w:suppressAutoHyphens w:val="0"/>
        <w:spacing w:line="276" w:lineRule="auto"/>
        <w:ind w:left="5670"/>
        <w:rPr>
          <w:sz w:val="20"/>
          <w:szCs w:val="20"/>
        </w:rPr>
      </w:pPr>
    </w:p>
    <w:p w:rsidR="00384DFE" w:rsidRPr="009E1BFF" w:rsidRDefault="00384DFE" w:rsidP="003D2FD4">
      <w:pPr>
        <w:spacing w:line="276" w:lineRule="auto"/>
        <w:jc w:val="left"/>
        <w:rPr>
          <w:b/>
          <w:bCs/>
        </w:rPr>
      </w:pPr>
      <w:r w:rsidRPr="009E1BFF">
        <w:rPr>
          <w:b/>
          <w:bCs/>
        </w:rPr>
        <w:t xml:space="preserve">Wzór  </w:t>
      </w:r>
    </w:p>
    <w:p w:rsidR="00384DFE" w:rsidRPr="009E1BFF" w:rsidRDefault="00384DFE" w:rsidP="00D82A39">
      <w:pPr>
        <w:spacing w:line="276" w:lineRule="auto"/>
      </w:pPr>
    </w:p>
    <w:p w:rsidR="00384DFE" w:rsidRPr="009E1BFF" w:rsidRDefault="00384DFE" w:rsidP="00D82A39">
      <w:pPr>
        <w:pStyle w:val="Heading1"/>
        <w:spacing w:line="276" w:lineRule="auto"/>
        <w:jc w:val="center"/>
      </w:pPr>
      <w:bookmarkStart w:id="1" w:name="_Toc172010518"/>
      <w:r w:rsidRPr="009E1BFF">
        <w:t xml:space="preserve">Arkusz oceny okresowej pracownika </w:t>
      </w:r>
      <w:bookmarkEnd w:id="1"/>
      <w:r>
        <w:t>socjalnego w GOPS</w:t>
      </w:r>
    </w:p>
    <w:p w:rsidR="00384DFE" w:rsidRPr="009E1BFF" w:rsidRDefault="00384DFE" w:rsidP="00D82A39">
      <w:pPr>
        <w:pStyle w:val="Heading1"/>
        <w:spacing w:line="276" w:lineRule="auto"/>
      </w:pPr>
    </w:p>
    <w:p w:rsidR="00384DFE" w:rsidRPr="009E1BFF" w:rsidRDefault="00384DFE" w:rsidP="00D82A39">
      <w:pPr>
        <w:spacing w:line="276" w:lineRule="auto"/>
        <w:rPr>
          <w:b/>
          <w:bCs/>
        </w:rPr>
      </w:pPr>
      <w:r w:rsidRPr="009E1BFF">
        <w:rPr>
          <w:b/>
          <w:bCs/>
        </w:rPr>
        <w:t>Część A</w:t>
      </w:r>
    </w:p>
    <w:p w:rsidR="00384DFE" w:rsidRPr="009E1BFF" w:rsidRDefault="00384DFE" w:rsidP="00D82A39">
      <w:pPr>
        <w:spacing w:line="276" w:lineRule="auto"/>
      </w:pPr>
      <w:r w:rsidRPr="009E1BFF">
        <w:tab/>
      </w:r>
    </w:p>
    <w:p w:rsidR="00384DFE" w:rsidRPr="009E1BFF" w:rsidRDefault="00384DFE" w:rsidP="00D82A39">
      <w:pPr>
        <w:spacing w:line="276" w:lineRule="auto"/>
        <w:jc w:val="center"/>
      </w:pPr>
      <w:r w:rsidRPr="009E1BFF">
        <w:t>…………………………………………………………………………………………………...</w:t>
      </w:r>
    </w:p>
    <w:p w:rsidR="00384DFE" w:rsidRPr="009E1BFF" w:rsidRDefault="00384DFE" w:rsidP="00D82A39">
      <w:pPr>
        <w:spacing w:line="276" w:lineRule="auto"/>
        <w:jc w:val="center"/>
      </w:pPr>
      <w:r w:rsidRPr="009E1BFF">
        <w:t>(nazwa jednostki)</w:t>
      </w:r>
    </w:p>
    <w:p w:rsidR="00384DFE" w:rsidRPr="009E1BFF" w:rsidRDefault="00384DFE" w:rsidP="00D82A39">
      <w:pPr>
        <w:spacing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384DFE" w:rsidRPr="009E1BFF">
        <w:tc>
          <w:tcPr>
            <w:tcW w:w="9212" w:type="dxa"/>
            <w:shd w:val="clear" w:color="auto" w:fill="F2F2F2"/>
          </w:tcPr>
          <w:p w:rsidR="00384DFE" w:rsidRPr="00EC1CB1" w:rsidRDefault="00384DFE" w:rsidP="00EC1CB1">
            <w:pPr>
              <w:spacing w:line="276" w:lineRule="auto"/>
              <w:rPr>
                <w:b/>
                <w:bCs/>
              </w:rPr>
            </w:pPr>
            <w:r w:rsidRPr="00EC1CB1">
              <w:rPr>
                <w:b/>
                <w:bCs/>
                <w:sz w:val="22"/>
                <w:szCs w:val="22"/>
              </w:rPr>
              <w:t>I. Dane dotyczące ocenianego pracownika socjalnego:</w:t>
            </w:r>
          </w:p>
        </w:tc>
      </w:tr>
    </w:tbl>
    <w:p w:rsidR="00384DFE" w:rsidRPr="009E1BFF" w:rsidRDefault="00384DFE" w:rsidP="00D82A39">
      <w:pPr>
        <w:spacing w:line="276" w:lineRule="auto"/>
      </w:pPr>
    </w:p>
    <w:p w:rsidR="00384DFE" w:rsidRPr="009E1BFF" w:rsidRDefault="00384DFE" w:rsidP="00D82A39">
      <w:pPr>
        <w:spacing w:line="276" w:lineRule="auto"/>
      </w:pPr>
      <w:r w:rsidRPr="009E1BFF">
        <w:t>Imię ……………………………………………………………………………………….</w:t>
      </w:r>
      <w:r w:rsidRPr="009E1BFF">
        <w:tab/>
        <w:t>…….</w:t>
      </w:r>
    </w:p>
    <w:p w:rsidR="00384DFE" w:rsidRPr="009E1BFF" w:rsidRDefault="00384DFE" w:rsidP="00D82A39">
      <w:pPr>
        <w:spacing w:line="276" w:lineRule="auto"/>
      </w:pPr>
    </w:p>
    <w:p w:rsidR="00384DFE" w:rsidRPr="009E1BFF" w:rsidRDefault="00384DFE" w:rsidP="00D82A39">
      <w:pPr>
        <w:spacing w:line="276" w:lineRule="auto"/>
      </w:pPr>
      <w:r w:rsidRPr="009E1BFF">
        <w:t>Nazwisko ………………………………………………………………………………………..</w:t>
      </w:r>
    </w:p>
    <w:p w:rsidR="00384DFE" w:rsidRPr="009E1BFF" w:rsidRDefault="00384DFE" w:rsidP="00D82A39">
      <w:pPr>
        <w:spacing w:line="276" w:lineRule="auto"/>
      </w:pPr>
    </w:p>
    <w:p w:rsidR="00384DFE" w:rsidRPr="009E1BFF" w:rsidRDefault="00384DFE" w:rsidP="00D82A39">
      <w:pPr>
        <w:spacing w:line="276" w:lineRule="auto"/>
      </w:pPr>
      <w:r w:rsidRPr="009E1BFF">
        <w:t>Komórka organizacyjna ………………………………………………………………………...</w:t>
      </w:r>
    </w:p>
    <w:p w:rsidR="00384DFE" w:rsidRPr="009E1BFF" w:rsidRDefault="00384DFE" w:rsidP="00D82A39">
      <w:pPr>
        <w:spacing w:line="276" w:lineRule="auto"/>
      </w:pPr>
    </w:p>
    <w:p w:rsidR="00384DFE" w:rsidRPr="009E1BFF" w:rsidRDefault="00384DFE" w:rsidP="00D82A39">
      <w:pPr>
        <w:spacing w:line="276" w:lineRule="auto"/>
      </w:pPr>
      <w:r w:rsidRPr="009E1BFF">
        <w:t>Stanowisko ……………………………………………………………………………………...</w:t>
      </w:r>
    </w:p>
    <w:p w:rsidR="00384DFE" w:rsidRPr="009E1BFF" w:rsidRDefault="00384DFE" w:rsidP="00D82A39">
      <w:pPr>
        <w:spacing w:line="276" w:lineRule="auto"/>
      </w:pPr>
    </w:p>
    <w:p w:rsidR="00384DFE" w:rsidRPr="009E1BFF" w:rsidRDefault="00384DFE" w:rsidP="00D82A39">
      <w:pPr>
        <w:spacing w:line="276" w:lineRule="auto"/>
      </w:pPr>
      <w:r w:rsidRPr="009E1BFF">
        <w:t xml:space="preserve">Data zatrudnienia </w:t>
      </w:r>
      <w:r>
        <w:t xml:space="preserve"> w jednostce ……………..</w:t>
      </w:r>
      <w:r w:rsidRPr="009E1BFF">
        <w:t>………………………………………….……...</w:t>
      </w:r>
    </w:p>
    <w:p w:rsidR="00384DFE" w:rsidRPr="009E1BFF" w:rsidRDefault="00384DFE" w:rsidP="00D82A39">
      <w:pPr>
        <w:spacing w:line="276" w:lineRule="auto"/>
      </w:pPr>
    </w:p>
    <w:p w:rsidR="00384DFE" w:rsidRPr="009E1BFF" w:rsidRDefault="00384DFE" w:rsidP="00D82A39">
      <w:pPr>
        <w:spacing w:line="276" w:lineRule="auto"/>
      </w:pPr>
      <w:r w:rsidRPr="009E1BFF">
        <w:t>Data rozpoczęcia pracy na obecnym stanowisku ……………………………………………….</w:t>
      </w:r>
    </w:p>
    <w:p w:rsidR="00384DFE" w:rsidRPr="009E1BFF" w:rsidRDefault="00384DFE" w:rsidP="00D82A39">
      <w:pPr>
        <w:spacing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384DFE" w:rsidRPr="009E1BFF">
        <w:tc>
          <w:tcPr>
            <w:tcW w:w="9212" w:type="dxa"/>
            <w:shd w:val="clear" w:color="auto" w:fill="F2F2F2"/>
          </w:tcPr>
          <w:p w:rsidR="00384DFE" w:rsidRPr="00EC1CB1" w:rsidRDefault="00384DFE" w:rsidP="00EC1CB1">
            <w:pPr>
              <w:spacing w:line="276" w:lineRule="auto"/>
              <w:rPr>
                <w:b/>
                <w:bCs/>
              </w:rPr>
            </w:pPr>
            <w:r w:rsidRPr="00EC1CB1">
              <w:rPr>
                <w:b/>
                <w:bCs/>
                <w:sz w:val="22"/>
                <w:szCs w:val="22"/>
              </w:rPr>
              <w:t>II. Dane dotyczące poprzedniej oceny</w:t>
            </w:r>
          </w:p>
        </w:tc>
      </w:tr>
    </w:tbl>
    <w:p w:rsidR="00384DFE" w:rsidRPr="009E1BFF" w:rsidRDefault="00384DFE" w:rsidP="00D82A39">
      <w:pPr>
        <w:spacing w:line="276" w:lineRule="auto"/>
      </w:pPr>
    </w:p>
    <w:p w:rsidR="00384DFE" w:rsidRPr="009E1BFF" w:rsidRDefault="00384DFE" w:rsidP="00D82A39">
      <w:pPr>
        <w:spacing w:line="276" w:lineRule="auto"/>
      </w:pPr>
      <w:r w:rsidRPr="009E1BFF">
        <w:t>Ocena/poziom …………………………………………………………………………………..</w:t>
      </w:r>
    </w:p>
    <w:p w:rsidR="00384DFE" w:rsidRPr="009E1BFF" w:rsidRDefault="00384DFE" w:rsidP="00D82A39">
      <w:pPr>
        <w:spacing w:line="276" w:lineRule="auto"/>
      </w:pPr>
    </w:p>
    <w:p w:rsidR="00384DFE" w:rsidRPr="009E1BFF" w:rsidRDefault="00384DFE" w:rsidP="00D82A39">
      <w:pPr>
        <w:spacing w:line="276" w:lineRule="auto"/>
      </w:pPr>
      <w:r w:rsidRPr="009E1BFF">
        <w:t>Data sporządzenia ………………………………………………………………………………</w:t>
      </w:r>
    </w:p>
    <w:p w:rsidR="00384DFE" w:rsidRPr="009E1BFF" w:rsidRDefault="00384DFE" w:rsidP="00D82A39">
      <w:pPr>
        <w:spacing w:line="276" w:lineRule="auto"/>
      </w:pPr>
    </w:p>
    <w:p w:rsidR="00384DFE" w:rsidRPr="009E1BFF" w:rsidRDefault="00384DFE" w:rsidP="00D82A39">
      <w:pPr>
        <w:spacing w:line="276" w:lineRule="auto"/>
      </w:pPr>
    </w:p>
    <w:p w:rsidR="00384DFE" w:rsidRPr="009E1BFF" w:rsidRDefault="00384DFE" w:rsidP="00D82A39">
      <w:pPr>
        <w:spacing w:line="276" w:lineRule="auto"/>
      </w:pPr>
    </w:p>
    <w:p w:rsidR="00384DFE" w:rsidRPr="009E1BFF" w:rsidRDefault="00384DFE" w:rsidP="00D82A39">
      <w:pPr>
        <w:spacing w:line="276" w:lineRule="auto"/>
      </w:pPr>
    </w:p>
    <w:p w:rsidR="00384DFE" w:rsidRPr="009E1BFF" w:rsidRDefault="00384DFE" w:rsidP="00D82A39">
      <w:pPr>
        <w:spacing w:line="276" w:lineRule="auto"/>
      </w:pPr>
    </w:p>
    <w:p w:rsidR="00384DFE" w:rsidRPr="009E1BFF" w:rsidRDefault="00384DFE" w:rsidP="00D82A39">
      <w:pPr>
        <w:spacing w:line="276" w:lineRule="auto"/>
      </w:pPr>
    </w:p>
    <w:p w:rsidR="00384DFE" w:rsidRPr="009E1BFF" w:rsidRDefault="00384DFE" w:rsidP="00D82A39">
      <w:pPr>
        <w:spacing w:line="276" w:lineRule="auto"/>
      </w:pPr>
    </w:p>
    <w:p w:rsidR="00384DFE" w:rsidRPr="009E1BFF" w:rsidRDefault="00384DFE" w:rsidP="00D82A39">
      <w:pPr>
        <w:spacing w:line="276" w:lineRule="auto"/>
      </w:pPr>
    </w:p>
    <w:p w:rsidR="00384DFE" w:rsidRPr="009E1BFF" w:rsidRDefault="00384DFE" w:rsidP="00D82A39">
      <w:pPr>
        <w:spacing w:line="276" w:lineRule="auto"/>
      </w:pPr>
    </w:p>
    <w:p w:rsidR="00384DFE" w:rsidRPr="009E1BFF" w:rsidRDefault="00384DFE" w:rsidP="00D82A39">
      <w:pPr>
        <w:spacing w:line="276" w:lineRule="auto"/>
        <w:jc w:val="center"/>
      </w:pPr>
      <w:r w:rsidRPr="009E1BFF">
        <w:t>............................       ................................               ……………..........................................</w:t>
      </w:r>
    </w:p>
    <w:p w:rsidR="00384DFE" w:rsidRPr="009E1BFF" w:rsidRDefault="00384DFE" w:rsidP="00D82A39">
      <w:pPr>
        <w:spacing w:line="276" w:lineRule="auto"/>
        <w:jc w:val="center"/>
      </w:pPr>
      <w:r w:rsidRPr="009E1BFF">
        <w:t xml:space="preserve"> (miejscowość)          (dzień, miesiąc, rok)             (pieczątka i podpis osoby wypełniającej)</w:t>
      </w:r>
    </w:p>
    <w:p w:rsidR="00384DFE" w:rsidRDefault="00384DFE" w:rsidP="00D82A39">
      <w:pPr>
        <w:spacing w:line="276" w:lineRule="auto"/>
        <w:rPr>
          <w:b/>
          <w:bCs/>
        </w:rPr>
      </w:pPr>
    </w:p>
    <w:p w:rsidR="00384DFE" w:rsidRPr="009E1BFF" w:rsidRDefault="00384DFE" w:rsidP="00D82A39">
      <w:pPr>
        <w:spacing w:line="276" w:lineRule="auto"/>
        <w:rPr>
          <w:b/>
          <w:bCs/>
        </w:rPr>
      </w:pPr>
      <w:r w:rsidRPr="009E1BFF">
        <w:rPr>
          <w:b/>
          <w:bCs/>
        </w:rPr>
        <w:t>Część B</w:t>
      </w:r>
    </w:p>
    <w:p w:rsidR="00384DFE" w:rsidRPr="009E1BFF" w:rsidRDefault="00384DFE" w:rsidP="00D82A39">
      <w:pPr>
        <w:spacing w:line="276" w:lineRule="auto"/>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384DFE" w:rsidRPr="009E1BFF">
        <w:tc>
          <w:tcPr>
            <w:tcW w:w="9212" w:type="dxa"/>
            <w:shd w:val="clear" w:color="auto" w:fill="F2F2F2"/>
          </w:tcPr>
          <w:p w:rsidR="00384DFE" w:rsidRPr="009E1BFF" w:rsidRDefault="00384DFE" w:rsidP="00D82A39">
            <w:pPr>
              <w:spacing w:line="276" w:lineRule="auto"/>
            </w:pPr>
            <w:r w:rsidRPr="009E1BFF">
              <w:t xml:space="preserve">I. </w:t>
            </w:r>
            <w:r w:rsidRPr="003D2FD4">
              <w:rPr>
                <w:b/>
                <w:bCs/>
              </w:rPr>
              <w:t>Kryteria oceny i termin sporządzenia oceny na piśmie</w:t>
            </w:r>
          </w:p>
        </w:tc>
      </w:tr>
    </w:tbl>
    <w:p w:rsidR="00384DFE" w:rsidRPr="009E1BFF" w:rsidRDefault="00384DFE" w:rsidP="003D2FD4">
      <w:pPr>
        <w:spacing w:line="276" w:lineRule="auto"/>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220"/>
      </w:tblGrid>
      <w:tr w:rsidR="00384DFE" w:rsidRPr="009E1BFF">
        <w:tc>
          <w:tcPr>
            <w:tcW w:w="610" w:type="dxa"/>
            <w:shd w:val="clear" w:color="auto" w:fill="F2F2F2"/>
          </w:tcPr>
          <w:p w:rsidR="00384DFE" w:rsidRPr="009E1BFF" w:rsidRDefault="00384DFE" w:rsidP="00B8056E">
            <w:pPr>
              <w:spacing w:line="276" w:lineRule="auto"/>
              <w:rPr>
                <w:b/>
                <w:bCs/>
              </w:rPr>
            </w:pPr>
            <w:r w:rsidRPr="009E1BFF">
              <w:rPr>
                <w:b/>
                <w:bCs/>
              </w:rPr>
              <w:t>Nr</w:t>
            </w:r>
          </w:p>
        </w:tc>
        <w:tc>
          <w:tcPr>
            <w:tcW w:w="5220" w:type="dxa"/>
            <w:shd w:val="clear" w:color="auto" w:fill="F2F2F2"/>
          </w:tcPr>
          <w:p w:rsidR="00384DFE" w:rsidRPr="009E1BFF" w:rsidRDefault="00384DFE" w:rsidP="00B8056E">
            <w:pPr>
              <w:spacing w:line="276" w:lineRule="auto"/>
              <w:rPr>
                <w:b/>
                <w:bCs/>
              </w:rPr>
            </w:pPr>
            <w:r w:rsidRPr="009E1BFF">
              <w:rPr>
                <w:b/>
                <w:bCs/>
              </w:rPr>
              <w:t>Kryteria obowiązkowe</w:t>
            </w:r>
          </w:p>
        </w:tc>
      </w:tr>
      <w:tr w:rsidR="00384DFE" w:rsidRPr="009E1BFF">
        <w:tc>
          <w:tcPr>
            <w:tcW w:w="610" w:type="dxa"/>
          </w:tcPr>
          <w:p w:rsidR="00384DFE" w:rsidRPr="009E1BFF" w:rsidRDefault="00384DFE" w:rsidP="003D2FD4">
            <w:pPr>
              <w:spacing w:line="276" w:lineRule="auto"/>
            </w:pPr>
            <w:r w:rsidRPr="009E1BFF">
              <w:t xml:space="preserve"> 1.</w:t>
            </w:r>
          </w:p>
        </w:tc>
        <w:tc>
          <w:tcPr>
            <w:tcW w:w="5220" w:type="dxa"/>
          </w:tcPr>
          <w:p w:rsidR="00384DFE" w:rsidRPr="0085728A" w:rsidRDefault="00384DFE" w:rsidP="008A13BF">
            <w:r w:rsidRPr="0085728A">
              <w:t xml:space="preserve">Dbałość o wykonywanie zadań publicznych oraz </w:t>
            </w:r>
            <w:r>
              <w:br/>
            </w:r>
            <w:r w:rsidRPr="0085728A">
              <w:t>o środki publiczne, z uwzględnieniem interesu publicznego oraz ind</w:t>
            </w:r>
            <w:r>
              <w:t>ywidualnych interesów obywateli</w:t>
            </w:r>
          </w:p>
        </w:tc>
      </w:tr>
      <w:tr w:rsidR="00384DFE" w:rsidRPr="009E1BFF">
        <w:tc>
          <w:tcPr>
            <w:tcW w:w="610" w:type="dxa"/>
          </w:tcPr>
          <w:p w:rsidR="00384DFE" w:rsidRPr="009E1BFF" w:rsidRDefault="00384DFE" w:rsidP="003D2FD4">
            <w:pPr>
              <w:spacing w:line="276" w:lineRule="auto"/>
            </w:pPr>
            <w:r w:rsidRPr="009E1BFF">
              <w:t xml:space="preserve"> 2.</w:t>
            </w:r>
          </w:p>
        </w:tc>
        <w:tc>
          <w:tcPr>
            <w:tcW w:w="5220" w:type="dxa"/>
          </w:tcPr>
          <w:p w:rsidR="00384DFE" w:rsidRPr="0085728A" w:rsidRDefault="00384DFE" w:rsidP="008A13BF">
            <w:r w:rsidRPr="0085728A">
              <w:t>Przestrzeganie Konstytucji Rzeczypospolitej Polskiej i innych przepisów prawa oraz dochowanie tajemnicy ustawowo chronionej</w:t>
            </w:r>
          </w:p>
        </w:tc>
      </w:tr>
      <w:tr w:rsidR="00384DFE" w:rsidRPr="009E1BFF">
        <w:tc>
          <w:tcPr>
            <w:tcW w:w="610" w:type="dxa"/>
          </w:tcPr>
          <w:p w:rsidR="00384DFE" w:rsidRPr="009E1BFF" w:rsidRDefault="00384DFE" w:rsidP="003D2FD4">
            <w:pPr>
              <w:spacing w:line="276" w:lineRule="auto"/>
            </w:pPr>
            <w:r w:rsidRPr="009E1BFF">
              <w:t xml:space="preserve"> 3.</w:t>
            </w:r>
          </w:p>
        </w:tc>
        <w:tc>
          <w:tcPr>
            <w:tcW w:w="5220" w:type="dxa"/>
          </w:tcPr>
          <w:p w:rsidR="00384DFE" w:rsidRPr="0085728A" w:rsidRDefault="00384DFE" w:rsidP="008A13BF">
            <w:r w:rsidRPr="00BC0491">
              <w:t xml:space="preserve">Wykonywanie zadań sumiennie, sprawnie </w:t>
            </w:r>
            <w:r>
              <w:br/>
            </w:r>
            <w:r w:rsidRPr="00BC0491">
              <w:t>i bezstronnie</w:t>
            </w:r>
          </w:p>
        </w:tc>
      </w:tr>
      <w:tr w:rsidR="00384DFE" w:rsidRPr="009E1BFF">
        <w:tc>
          <w:tcPr>
            <w:tcW w:w="610" w:type="dxa"/>
          </w:tcPr>
          <w:p w:rsidR="00384DFE" w:rsidRPr="009E1BFF" w:rsidRDefault="00384DFE" w:rsidP="003D2FD4">
            <w:pPr>
              <w:spacing w:line="276" w:lineRule="auto"/>
            </w:pPr>
            <w:r w:rsidRPr="009E1BFF">
              <w:t xml:space="preserve"> 4.</w:t>
            </w:r>
          </w:p>
        </w:tc>
        <w:tc>
          <w:tcPr>
            <w:tcW w:w="5220" w:type="dxa"/>
          </w:tcPr>
          <w:p w:rsidR="00384DFE" w:rsidRPr="00BC0491" w:rsidRDefault="00384DFE" w:rsidP="00BC0491">
            <w:r w:rsidRPr="00BC0491">
              <w:t xml:space="preserve">Udzielanie informacji organom, instytucjom </w:t>
            </w:r>
            <w:r>
              <w:br/>
            </w:r>
            <w:r w:rsidRPr="00BC0491">
              <w:t xml:space="preserve">i osobom fizycznym oraz udostępnianie dokumentów znajdujących się w posiadaniu </w:t>
            </w:r>
            <w:r>
              <w:t>GOPS</w:t>
            </w:r>
            <w:r w:rsidRPr="00BC0491">
              <w:t>,</w:t>
            </w:r>
            <w:r>
              <w:t xml:space="preserve"> jeżeli prawo tego nie zabrania</w:t>
            </w:r>
          </w:p>
          <w:p w:rsidR="00384DFE" w:rsidRPr="0085728A" w:rsidRDefault="00384DFE" w:rsidP="008A13BF"/>
        </w:tc>
      </w:tr>
      <w:tr w:rsidR="00384DFE" w:rsidRPr="009E1BFF">
        <w:tc>
          <w:tcPr>
            <w:tcW w:w="610" w:type="dxa"/>
          </w:tcPr>
          <w:p w:rsidR="00384DFE" w:rsidRPr="009E1BFF" w:rsidRDefault="00384DFE" w:rsidP="003D2FD4">
            <w:pPr>
              <w:spacing w:line="276" w:lineRule="auto"/>
            </w:pPr>
            <w:r w:rsidRPr="009E1BFF">
              <w:t xml:space="preserve"> 5.</w:t>
            </w:r>
          </w:p>
        </w:tc>
        <w:tc>
          <w:tcPr>
            <w:tcW w:w="5220" w:type="dxa"/>
          </w:tcPr>
          <w:p w:rsidR="00384DFE" w:rsidRPr="00BC0491" w:rsidRDefault="00384DFE" w:rsidP="00BC0491">
            <w:r w:rsidRPr="00BC0491">
              <w:t>Zachowanie uprzejmości i życzliwości w kontaktach z obywatelami, zwierzchnikami, pod</w:t>
            </w:r>
            <w:r>
              <w:t>władnymi oraz współpracownikami</w:t>
            </w:r>
          </w:p>
          <w:p w:rsidR="00384DFE" w:rsidRPr="0085728A" w:rsidRDefault="00384DFE" w:rsidP="008A13BF"/>
        </w:tc>
      </w:tr>
      <w:tr w:rsidR="00384DFE" w:rsidRPr="009E1BFF">
        <w:tc>
          <w:tcPr>
            <w:tcW w:w="610" w:type="dxa"/>
          </w:tcPr>
          <w:p w:rsidR="00384DFE" w:rsidRPr="009E1BFF" w:rsidRDefault="00384DFE" w:rsidP="003D2FD4">
            <w:pPr>
              <w:spacing w:line="276" w:lineRule="auto"/>
            </w:pPr>
            <w:r w:rsidRPr="009E1BFF">
              <w:t xml:space="preserve"> 6.</w:t>
            </w:r>
          </w:p>
        </w:tc>
        <w:tc>
          <w:tcPr>
            <w:tcW w:w="5220" w:type="dxa"/>
          </w:tcPr>
          <w:p w:rsidR="00384DFE" w:rsidRPr="0085728A" w:rsidRDefault="00384DFE" w:rsidP="008A13BF">
            <w:r w:rsidRPr="00BC0491">
              <w:t>Zachowanie się z godnością w miejscu pracy i poza nim</w:t>
            </w:r>
          </w:p>
        </w:tc>
      </w:tr>
      <w:tr w:rsidR="00384DFE" w:rsidRPr="009E1BFF">
        <w:tc>
          <w:tcPr>
            <w:tcW w:w="610" w:type="dxa"/>
          </w:tcPr>
          <w:p w:rsidR="00384DFE" w:rsidRPr="009E1BFF" w:rsidRDefault="00384DFE" w:rsidP="003D2FD4">
            <w:pPr>
              <w:spacing w:line="276" w:lineRule="auto"/>
            </w:pPr>
            <w:r>
              <w:t>7.</w:t>
            </w:r>
          </w:p>
        </w:tc>
        <w:tc>
          <w:tcPr>
            <w:tcW w:w="5220" w:type="dxa"/>
          </w:tcPr>
          <w:p w:rsidR="00384DFE" w:rsidRPr="00BC0491" w:rsidRDefault="00384DFE" w:rsidP="008A13BF">
            <w:r w:rsidRPr="00BC0491">
              <w:t>Stałe podnoszenie umiejętności i kwalifikacji zawodowych</w:t>
            </w:r>
          </w:p>
        </w:tc>
      </w:tr>
      <w:tr w:rsidR="00384DFE" w:rsidRPr="009E1BFF">
        <w:tc>
          <w:tcPr>
            <w:tcW w:w="610" w:type="dxa"/>
          </w:tcPr>
          <w:p w:rsidR="00384DFE" w:rsidRDefault="00384DFE" w:rsidP="003D2FD4">
            <w:pPr>
              <w:spacing w:line="276" w:lineRule="auto"/>
            </w:pPr>
            <w:r>
              <w:t>8.</w:t>
            </w:r>
          </w:p>
        </w:tc>
        <w:tc>
          <w:tcPr>
            <w:tcW w:w="5220" w:type="dxa"/>
          </w:tcPr>
          <w:p w:rsidR="00384DFE" w:rsidRPr="00BC0491" w:rsidRDefault="00384DFE" w:rsidP="008A13BF">
            <w:r w:rsidRPr="00BC0491">
              <w:t>Sumienne i staranne wykonywanie poleceń przełożonego</w:t>
            </w:r>
          </w:p>
        </w:tc>
      </w:tr>
    </w:tbl>
    <w:p w:rsidR="00384DFE" w:rsidRPr="009E1BFF" w:rsidRDefault="00384DFE" w:rsidP="003D2FD4">
      <w:pPr>
        <w:spacing w:line="276" w:lineRule="auto"/>
      </w:pPr>
    </w:p>
    <w:p w:rsidR="00384DFE" w:rsidRDefault="00384DFE" w:rsidP="00BC0491">
      <w:pPr>
        <w:spacing w:line="276" w:lineRule="auto"/>
      </w:pPr>
    </w:p>
    <w:p w:rsidR="00384DFE" w:rsidRDefault="00384DFE" w:rsidP="00BC0491">
      <w:pPr>
        <w:spacing w:line="276" w:lineRule="auto"/>
      </w:pPr>
    </w:p>
    <w:p w:rsidR="00384DFE" w:rsidRDefault="00384DFE" w:rsidP="00BC0491">
      <w:pPr>
        <w:spacing w:line="276" w:lineRule="auto"/>
      </w:pPr>
    </w:p>
    <w:p w:rsidR="00384DFE" w:rsidRDefault="00384DFE" w:rsidP="00BC0491">
      <w:pPr>
        <w:spacing w:line="276" w:lineRule="auto"/>
      </w:pPr>
    </w:p>
    <w:p w:rsidR="00384DFE" w:rsidRDefault="00384DFE" w:rsidP="00BC0491">
      <w:pPr>
        <w:spacing w:line="276" w:lineRule="auto"/>
      </w:pPr>
    </w:p>
    <w:p w:rsidR="00384DFE" w:rsidRDefault="00384DFE" w:rsidP="00BC0491">
      <w:pPr>
        <w:spacing w:line="276" w:lineRule="auto"/>
      </w:pPr>
    </w:p>
    <w:p w:rsidR="00384DFE" w:rsidRDefault="00384DFE" w:rsidP="00BC0491">
      <w:pPr>
        <w:spacing w:line="276" w:lineRule="auto"/>
      </w:pPr>
    </w:p>
    <w:p w:rsidR="00384DFE" w:rsidRDefault="00384DFE" w:rsidP="00BC0491">
      <w:pPr>
        <w:spacing w:line="276" w:lineRule="auto"/>
      </w:pPr>
    </w:p>
    <w:p w:rsidR="00384DFE" w:rsidRDefault="00384DFE" w:rsidP="00BC0491">
      <w:pPr>
        <w:spacing w:line="276" w:lineRule="auto"/>
      </w:pPr>
    </w:p>
    <w:p w:rsidR="00384DFE" w:rsidRPr="009E1BFF" w:rsidRDefault="00384DFE" w:rsidP="003D2FD4">
      <w:pPr>
        <w:spacing w:line="276" w:lineRule="auto"/>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5220"/>
      </w:tblGrid>
      <w:tr w:rsidR="00384DFE" w:rsidRPr="009E1BFF">
        <w:tc>
          <w:tcPr>
            <w:tcW w:w="610" w:type="dxa"/>
            <w:shd w:val="clear" w:color="auto" w:fill="F2F2F2"/>
          </w:tcPr>
          <w:p w:rsidR="00384DFE" w:rsidRPr="009E1BFF" w:rsidRDefault="00384DFE" w:rsidP="00B8056E">
            <w:pPr>
              <w:spacing w:line="276" w:lineRule="auto"/>
              <w:rPr>
                <w:b/>
                <w:bCs/>
              </w:rPr>
            </w:pPr>
            <w:r w:rsidRPr="009E1BFF">
              <w:rPr>
                <w:b/>
                <w:bCs/>
              </w:rPr>
              <w:t>Nr</w:t>
            </w:r>
          </w:p>
        </w:tc>
        <w:tc>
          <w:tcPr>
            <w:tcW w:w="5220" w:type="dxa"/>
            <w:shd w:val="clear" w:color="auto" w:fill="F2F2F2"/>
          </w:tcPr>
          <w:p w:rsidR="00384DFE" w:rsidRPr="009E1BFF" w:rsidRDefault="00384DFE" w:rsidP="00B8056E">
            <w:pPr>
              <w:spacing w:line="276" w:lineRule="auto"/>
              <w:rPr>
                <w:b/>
                <w:bCs/>
              </w:rPr>
            </w:pPr>
            <w:r w:rsidRPr="009E1BFF">
              <w:rPr>
                <w:b/>
                <w:bCs/>
              </w:rPr>
              <w:t xml:space="preserve">Kryteria wybrane przez </w:t>
            </w:r>
            <w:r>
              <w:rPr>
                <w:b/>
                <w:bCs/>
              </w:rPr>
              <w:t>Kierownika</w:t>
            </w:r>
          </w:p>
        </w:tc>
      </w:tr>
      <w:tr w:rsidR="00384DFE" w:rsidRPr="009E1BFF">
        <w:tc>
          <w:tcPr>
            <w:tcW w:w="610" w:type="dxa"/>
          </w:tcPr>
          <w:p w:rsidR="00384DFE" w:rsidRPr="003D2FD4" w:rsidRDefault="00384DFE" w:rsidP="00B8056E">
            <w:pPr>
              <w:spacing w:line="276" w:lineRule="auto"/>
              <w:rPr>
                <w:b/>
                <w:bCs/>
              </w:rPr>
            </w:pPr>
            <w:r w:rsidRPr="003D2FD4">
              <w:rPr>
                <w:b/>
                <w:bCs/>
              </w:rPr>
              <w:t xml:space="preserve"> 1.</w:t>
            </w:r>
          </w:p>
        </w:tc>
        <w:tc>
          <w:tcPr>
            <w:tcW w:w="5220" w:type="dxa"/>
          </w:tcPr>
          <w:p w:rsidR="00384DFE" w:rsidRPr="009E1BFF" w:rsidRDefault="00384DFE" w:rsidP="00B8056E">
            <w:pPr>
              <w:spacing w:line="276" w:lineRule="auto"/>
            </w:pPr>
          </w:p>
        </w:tc>
      </w:tr>
      <w:tr w:rsidR="00384DFE" w:rsidRPr="009E1BFF">
        <w:tc>
          <w:tcPr>
            <w:tcW w:w="610" w:type="dxa"/>
          </w:tcPr>
          <w:p w:rsidR="00384DFE" w:rsidRPr="003D2FD4" w:rsidRDefault="00384DFE" w:rsidP="00B8056E">
            <w:pPr>
              <w:spacing w:line="276" w:lineRule="auto"/>
              <w:rPr>
                <w:b/>
                <w:bCs/>
              </w:rPr>
            </w:pPr>
            <w:r w:rsidRPr="003D2FD4">
              <w:rPr>
                <w:b/>
                <w:bCs/>
              </w:rPr>
              <w:t xml:space="preserve"> 2.</w:t>
            </w:r>
          </w:p>
        </w:tc>
        <w:tc>
          <w:tcPr>
            <w:tcW w:w="5220" w:type="dxa"/>
          </w:tcPr>
          <w:p w:rsidR="00384DFE" w:rsidRPr="009E1BFF" w:rsidRDefault="00384DFE" w:rsidP="00B8056E">
            <w:pPr>
              <w:spacing w:line="276" w:lineRule="auto"/>
            </w:pPr>
          </w:p>
        </w:tc>
      </w:tr>
      <w:tr w:rsidR="00384DFE" w:rsidRPr="009E1BFF">
        <w:tc>
          <w:tcPr>
            <w:tcW w:w="610" w:type="dxa"/>
          </w:tcPr>
          <w:p w:rsidR="00384DFE" w:rsidRPr="003D2FD4" w:rsidRDefault="00384DFE" w:rsidP="00B8056E">
            <w:pPr>
              <w:spacing w:line="276" w:lineRule="auto"/>
              <w:rPr>
                <w:b/>
                <w:bCs/>
              </w:rPr>
            </w:pPr>
            <w:r w:rsidRPr="003D2FD4">
              <w:rPr>
                <w:b/>
                <w:bCs/>
              </w:rPr>
              <w:t xml:space="preserve"> 3.</w:t>
            </w:r>
          </w:p>
        </w:tc>
        <w:tc>
          <w:tcPr>
            <w:tcW w:w="5220" w:type="dxa"/>
          </w:tcPr>
          <w:p w:rsidR="00384DFE" w:rsidRPr="009E1BFF" w:rsidRDefault="00384DFE" w:rsidP="00B8056E">
            <w:pPr>
              <w:spacing w:line="276" w:lineRule="auto"/>
            </w:pPr>
          </w:p>
        </w:tc>
      </w:tr>
      <w:tr w:rsidR="00384DFE" w:rsidRPr="009E1BFF">
        <w:tc>
          <w:tcPr>
            <w:tcW w:w="610" w:type="dxa"/>
          </w:tcPr>
          <w:p w:rsidR="00384DFE" w:rsidRPr="003D2FD4" w:rsidRDefault="00384DFE" w:rsidP="00B8056E">
            <w:pPr>
              <w:spacing w:line="276" w:lineRule="auto"/>
              <w:rPr>
                <w:b/>
                <w:bCs/>
              </w:rPr>
            </w:pPr>
            <w:r w:rsidRPr="003D2FD4">
              <w:rPr>
                <w:b/>
                <w:bCs/>
              </w:rPr>
              <w:t xml:space="preserve"> 4.</w:t>
            </w:r>
          </w:p>
        </w:tc>
        <w:tc>
          <w:tcPr>
            <w:tcW w:w="5220" w:type="dxa"/>
          </w:tcPr>
          <w:p w:rsidR="00384DFE" w:rsidRPr="009E1BFF" w:rsidRDefault="00384DFE" w:rsidP="00B8056E">
            <w:pPr>
              <w:spacing w:line="276" w:lineRule="auto"/>
            </w:pPr>
          </w:p>
        </w:tc>
      </w:tr>
      <w:tr w:rsidR="00384DFE" w:rsidRPr="009E1BFF">
        <w:tc>
          <w:tcPr>
            <w:tcW w:w="610" w:type="dxa"/>
          </w:tcPr>
          <w:p w:rsidR="00384DFE" w:rsidRPr="003D2FD4" w:rsidRDefault="00384DFE" w:rsidP="00B8056E">
            <w:pPr>
              <w:spacing w:line="276" w:lineRule="auto"/>
              <w:rPr>
                <w:b/>
                <w:bCs/>
              </w:rPr>
            </w:pPr>
            <w:r w:rsidRPr="003D2FD4">
              <w:rPr>
                <w:b/>
                <w:bCs/>
              </w:rPr>
              <w:t xml:space="preserve"> 5.</w:t>
            </w:r>
          </w:p>
        </w:tc>
        <w:tc>
          <w:tcPr>
            <w:tcW w:w="5220" w:type="dxa"/>
          </w:tcPr>
          <w:p w:rsidR="00384DFE" w:rsidRPr="009E1BFF" w:rsidRDefault="00384DFE" w:rsidP="00B8056E">
            <w:pPr>
              <w:spacing w:line="276" w:lineRule="auto"/>
            </w:pPr>
          </w:p>
        </w:tc>
      </w:tr>
    </w:tbl>
    <w:p w:rsidR="00384DFE" w:rsidRDefault="00384DFE" w:rsidP="00D82A39">
      <w:pPr>
        <w:spacing w:line="276" w:lineRule="auto"/>
      </w:pPr>
    </w:p>
    <w:p w:rsidR="00384DFE" w:rsidRPr="009E1BFF" w:rsidRDefault="00384DFE" w:rsidP="00D82A39">
      <w:pPr>
        <w:spacing w:line="276" w:lineRule="auto"/>
      </w:pPr>
      <w:r w:rsidRPr="009E1BFF">
        <w:t xml:space="preserve"> Sporządzenie oceny na piśmie nastąpi w ………………………………………………</w:t>
      </w:r>
      <w:r w:rsidRPr="009E1BFF">
        <w:tab/>
      </w:r>
    </w:p>
    <w:p w:rsidR="00384DFE" w:rsidRPr="009E1BFF" w:rsidRDefault="00384DFE" w:rsidP="00D82A39">
      <w:pPr>
        <w:spacing w:line="276" w:lineRule="auto"/>
      </w:pPr>
      <w:r w:rsidRPr="009E1BFF">
        <w:t xml:space="preserve">                                                                               (należy wpisać miesiąc, rok)</w:t>
      </w:r>
    </w:p>
    <w:p w:rsidR="00384DFE" w:rsidRDefault="00384DFE" w:rsidP="00D82A39">
      <w:pPr>
        <w:spacing w:line="276" w:lineRule="auto"/>
      </w:pPr>
    </w:p>
    <w:p w:rsidR="00384DFE" w:rsidRPr="009E1BFF" w:rsidRDefault="00384DFE" w:rsidP="00D82A39">
      <w:pPr>
        <w:spacing w:line="276" w:lineRule="auto"/>
      </w:pPr>
    </w:p>
    <w:p w:rsidR="00384DFE" w:rsidRPr="009E1BFF" w:rsidRDefault="00384DFE" w:rsidP="00D82A39">
      <w:pPr>
        <w:spacing w:line="276" w:lineRule="auto"/>
        <w:jc w:val="center"/>
      </w:pPr>
      <w:r w:rsidRPr="009E1BFF">
        <w:t xml:space="preserve">…………………………………                                           </w:t>
      </w:r>
    </w:p>
    <w:p w:rsidR="00384DFE" w:rsidRPr="009E1BFF" w:rsidRDefault="00384DFE" w:rsidP="00D82A39">
      <w:pPr>
        <w:spacing w:line="276" w:lineRule="auto"/>
        <w:jc w:val="center"/>
      </w:pPr>
      <w:r w:rsidRPr="009E1BFF">
        <w:t xml:space="preserve">(imię i nazwisko </w:t>
      </w:r>
      <w:r>
        <w:t>O</w:t>
      </w:r>
      <w:r w:rsidRPr="009E1BFF">
        <w:t xml:space="preserve">ceniającego)                                              </w:t>
      </w:r>
    </w:p>
    <w:p w:rsidR="00384DFE" w:rsidRPr="009E1BFF" w:rsidRDefault="00384DFE" w:rsidP="00D82A39">
      <w:pPr>
        <w:spacing w:line="276" w:lineRule="auto"/>
      </w:pPr>
    </w:p>
    <w:p w:rsidR="00384DFE" w:rsidRDefault="00384DFE" w:rsidP="00D82A39">
      <w:pPr>
        <w:spacing w:line="276" w:lineRule="auto"/>
      </w:pPr>
    </w:p>
    <w:p w:rsidR="00384DFE" w:rsidRDefault="00384DFE" w:rsidP="00D82A39">
      <w:pPr>
        <w:spacing w:line="276" w:lineRule="auto"/>
      </w:pPr>
    </w:p>
    <w:p w:rsidR="00384DFE" w:rsidRPr="009E1BFF" w:rsidRDefault="00384DFE" w:rsidP="00D82A39">
      <w:pPr>
        <w:spacing w:line="276" w:lineRule="auto"/>
      </w:pPr>
      <w:r w:rsidRPr="009E1BFF">
        <w:t>Zapoznałam/-łem się z kryteriami oceny oraz terminem sporządzenia oceny na piśmie.</w:t>
      </w:r>
    </w:p>
    <w:p w:rsidR="00384DFE" w:rsidRPr="009E1BFF" w:rsidRDefault="00384DFE" w:rsidP="00D82A39">
      <w:pPr>
        <w:spacing w:line="276" w:lineRule="auto"/>
      </w:pPr>
    </w:p>
    <w:p w:rsidR="00384DFE" w:rsidRPr="009E1BFF" w:rsidRDefault="00384DFE" w:rsidP="00D82A39">
      <w:pPr>
        <w:spacing w:line="276" w:lineRule="auto"/>
        <w:jc w:val="center"/>
      </w:pPr>
      <w:r w:rsidRPr="009E1BFF">
        <w:t>............................                   ................................                             …….........................</w:t>
      </w:r>
    </w:p>
    <w:p w:rsidR="00384DFE" w:rsidRPr="009E1BFF" w:rsidRDefault="00384DFE" w:rsidP="00D82A39">
      <w:pPr>
        <w:spacing w:line="276" w:lineRule="auto"/>
        <w:jc w:val="center"/>
      </w:pPr>
      <w:r w:rsidRPr="009E1BFF">
        <w:t xml:space="preserve"> (miejscowość)                       (dzień, miesiąc, rok)                            (podpis ocenianego)</w:t>
      </w:r>
    </w:p>
    <w:p w:rsidR="00384DFE" w:rsidRDefault="00384DFE">
      <w:pPr>
        <w:suppressAutoHyphens w:val="0"/>
        <w:spacing w:line="276" w:lineRule="auto"/>
        <w:jc w:val="left"/>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Default="00384DFE" w:rsidP="00D82A39">
      <w:pPr>
        <w:spacing w:line="276" w:lineRule="auto"/>
        <w:rPr>
          <w:b/>
          <w:bCs/>
        </w:rPr>
      </w:pPr>
    </w:p>
    <w:p w:rsidR="00384DFE" w:rsidRPr="009E1BFF" w:rsidRDefault="00384DFE" w:rsidP="00D82A39">
      <w:pPr>
        <w:spacing w:line="276" w:lineRule="auto"/>
        <w:rPr>
          <w:b/>
          <w:bCs/>
        </w:rPr>
      </w:pPr>
      <w:r w:rsidRPr="009E1BFF">
        <w:rPr>
          <w:b/>
          <w:bCs/>
        </w:rPr>
        <w:t xml:space="preserve">Część </w:t>
      </w:r>
      <w:r>
        <w:rPr>
          <w:b/>
          <w:bCs/>
        </w:rPr>
        <w:t>C</w:t>
      </w:r>
    </w:p>
    <w:p w:rsidR="00384DFE" w:rsidRPr="009E1BFF" w:rsidRDefault="00384DFE" w:rsidP="00D82A39">
      <w:pPr>
        <w:spacing w:line="276" w:lineRule="auto"/>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384DFE" w:rsidRPr="009E1BFF">
        <w:tc>
          <w:tcPr>
            <w:tcW w:w="9142" w:type="dxa"/>
            <w:shd w:val="clear" w:color="auto" w:fill="F2F2F2"/>
          </w:tcPr>
          <w:p w:rsidR="00384DFE" w:rsidRPr="009E1BFF" w:rsidRDefault="00384DFE" w:rsidP="00D82A39">
            <w:pPr>
              <w:spacing w:line="276" w:lineRule="auto"/>
            </w:pPr>
            <w:r w:rsidRPr="009E1BFF">
              <w:t xml:space="preserve">Określenie poziomu </w:t>
            </w:r>
            <w:r w:rsidRPr="003D2FD4">
              <w:rPr>
                <w:b/>
                <w:bCs/>
              </w:rPr>
              <w:t>wykonywania</w:t>
            </w:r>
            <w:r w:rsidRPr="009E1BFF">
              <w:t xml:space="preserve"> obowiązków oraz przyznanie oceny okresowej</w:t>
            </w:r>
          </w:p>
        </w:tc>
      </w:tr>
    </w:tbl>
    <w:p w:rsidR="00384DFE" w:rsidRPr="009E1BFF" w:rsidRDefault="00384DFE" w:rsidP="00D82A39">
      <w:pPr>
        <w:spacing w:line="276" w:lineRule="auto"/>
      </w:pPr>
    </w:p>
    <w:p w:rsidR="00384DFE" w:rsidRPr="009E1BFF" w:rsidRDefault="00384DFE" w:rsidP="00D82A39">
      <w:pPr>
        <w:spacing w:line="276" w:lineRule="auto"/>
      </w:pPr>
      <w:r w:rsidRPr="009E1BFF">
        <w:t>Oceniam wykonywanie obowiązków przez:</w:t>
      </w:r>
    </w:p>
    <w:p w:rsidR="00384DFE" w:rsidRPr="009E1BFF" w:rsidRDefault="00384DFE" w:rsidP="00D82A39">
      <w:pPr>
        <w:spacing w:line="276" w:lineRule="auto"/>
      </w:pPr>
    </w:p>
    <w:p w:rsidR="00384DFE" w:rsidRPr="009E1BFF" w:rsidRDefault="00384DFE" w:rsidP="00D82A39">
      <w:pPr>
        <w:spacing w:line="276" w:lineRule="auto"/>
      </w:pPr>
      <w:r w:rsidRPr="009E1BFF">
        <w:t>Panią/Pana ………………………………………………………………………………………</w:t>
      </w:r>
    </w:p>
    <w:p w:rsidR="00384DFE" w:rsidRPr="009E1BFF" w:rsidRDefault="00384DFE" w:rsidP="00D82A39">
      <w:pPr>
        <w:spacing w:line="276" w:lineRule="auto"/>
      </w:pPr>
    </w:p>
    <w:p w:rsidR="00384DFE" w:rsidRPr="009E1BFF" w:rsidRDefault="00384DFE" w:rsidP="00D82A39">
      <w:pPr>
        <w:spacing w:line="276" w:lineRule="auto"/>
      </w:pPr>
      <w:r w:rsidRPr="009E1BFF">
        <w:t>w okresie od ...................................................  do .......................................................................</w:t>
      </w:r>
    </w:p>
    <w:p w:rsidR="00384DFE" w:rsidRDefault="00384DFE" w:rsidP="00D82A39">
      <w:pPr>
        <w:spacing w:line="276" w:lineRule="auto"/>
      </w:pPr>
    </w:p>
    <w:p w:rsidR="00384DFE" w:rsidRDefault="00384DFE" w:rsidP="00D82A39">
      <w:pPr>
        <w:spacing w:line="276" w:lineRule="auto"/>
      </w:pP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6"/>
        <w:gridCol w:w="2564"/>
        <w:gridCol w:w="3136"/>
        <w:gridCol w:w="430"/>
        <w:gridCol w:w="4409"/>
      </w:tblGrid>
      <w:tr w:rsidR="00384DFE" w:rsidRPr="009E1BFF">
        <w:trPr>
          <w:jc w:val="center"/>
        </w:trPr>
        <w:tc>
          <w:tcPr>
            <w:tcW w:w="536" w:type="dxa"/>
            <w:shd w:val="clear" w:color="auto" w:fill="F2F2F2"/>
          </w:tcPr>
          <w:p w:rsidR="00384DFE" w:rsidRPr="009E1BFF" w:rsidRDefault="00384DFE" w:rsidP="00B8056E">
            <w:pPr>
              <w:spacing w:line="276" w:lineRule="auto"/>
              <w:rPr>
                <w:b/>
                <w:bCs/>
              </w:rPr>
            </w:pPr>
            <w:r w:rsidRPr="009E1BFF">
              <w:rPr>
                <w:b/>
                <w:bCs/>
              </w:rPr>
              <w:t>Nr</w:t>
            </w:r>
          </w:p>
        </w:tc>
        <w:tc>
          <w:tcPr>
            <w:tcW w:w="10539" w:type="dxa"/>
            <w:gridSpan w:val="4"/>
            <w:shd w:val="clear" w:color="auto" w:fill="F2F2F2"/>
          </w:tcPr>
          <w:p w:rsidR="00384DFE" w:rsidRPr="009E1BFF" w:rsidRDefault="00384DFE" w:rsidP="00B8056E">
            <w:pPr>
              <w:spacing w:line="276" w:lineRule="auto"/>
              <w:jc w:val="center"/>
              <w:rPr>
                <w:b/>
                <w:bCs/>
              </w:rPr>
            </w:pPr>
            <w:r w:rsidRPr="009E1BFF">
              <w:rPr>
                <w:b/>
                <w:bCs/>
              </w:rPr>
              <w:t>Kryteria obowiązkowe</w:t>
            </w:r>
          </w:p>
        </w:tc>
      </w:tr>
      <w:tr w:rsidR="00384DFE" w:rsidRPr="009E1BFF">
        <w:trPr>
          <w:jc w:val="center"/>
        </w:trPr>
        <w:tc>
          <w:tcPr>
            <w:tcW w:w="536" w:type="dxa"/>
          </w:tcPr>
          <w:p w:rsidR="00384DFE" w:rsidRPr="009E1BFF" w:rsidRDefault="00384DFE" w:rsidP="00B8056E">
            <w:pPr>
              <w:spacing w:line="276" w:lineRule="auto"/>
              <w:rPr>
                <w:b/>
                <w:bCs/>
              </w:rPr>
            </w:pPr>
          </w:p>
        </w:tc>
        <w:tc>
          <w:tcPr>
            <w:tcW w:w="2564" w:type="dxa"/>
          </w:tcPr>
          <w:p w:rsidR="00384DFE" w:rsidRPr="00CB60D6" w:rsidRDefault="00384DFE" w:rsidP="00CB60D6">
            <w:pPr>
              <w:spacing w:line="240" w:lineRule="auto"/>
              <w:jc w:val="center"/>
              <w:rPr>
                <w:b/>
                <w:bCs/>
                <w:sz w:val="20"/>
                <w:szCs w:val="20"/>
              </w:rPr>
            </w:pPr>
            <w:r w:rsidRPr="00CB60D6">
              <w:rPr>
                <w:b/>
                <w:bCs/>
                <w:sz w:val="20"/>
                <w:szCs w:val="20"/>
              </w:rPr>
              <w:t>Kryterium oceny</w:t>
            </w:r>
          </w:p>
        </w:tc>
        <w:tc>
          <w:tcPr>
            <w:tcW w:w="3566" w:type="dxa"/>
            <w:gridSpan w:val="2"/>
          </w:tcPr>
          <w:p w:rsidR="00384DFE" w:rsidRPr="00CB60D6" w:rsidRDefault="00384DFE" w:rsidP="00CB60D6">
            <w:pPr>
              <w:spacing w:line="240" w:lineRule="auto"/>
              <w:jc w:val="center"/>
              <w:rPr>
                <w:b/>
                <w:bCs/>
                <w:sz w:val="20"/>
                <w:szCs w:val="20"/>
              </w:rPr>
            </w:pPr>
            <w:r w:rsidRPr="00CB60D6">
              <w:rPr>
                <w:b/>
                <w:bCs/>
                <w:sz w:val="20"/>
                <w:szCs w:val="20"/>
              </w:rPr>
              <w:t>Ocena cząstkowa dotycząca poziomu spełniania danego kryterium</w:t>
            </w:r>
          </w:p>
        </w:tc>
        <w:tc>
          <w:tcPr>
            <w:tcW w:w="4409" w:type="dxa"/>
          </w:tcPr>
          <w:p w:rsidR="00384DFE" w:rsidRPr="00CB60D6" w:rsidRDefault="00384DFE" w:rsidP="00CB60D6">
            <w:pPr>
              <w:spacing w:line="240" w:lineRule="auto"/>
              <w:jc w:val="center"/>
              <w:rPr>
                <w:b/>
                <w:bCs/>
                <w:sz w:val="20"/>
                <w:szCs w:val="20"/>
              </w:rPr>
            </w:pPr>
            <w:r w:rsidRPr="00CB60D6">
              <w:rPr>
                <w:b/>
                <w:bCs/>
                <w:sz w:val="20"/>
                <w:szCs w:val="20"/>
              </w:rPr>
              <w:t xml:space="preserve">Uzasadnienie przyznanej oceny </w:t>
            </w:r>
          </w:p>
          <w:p w:rsidR="00384DFE" w:rsidRPr="00CB60D6" w:rsidRDefault="00384DFE" w:rsidP="00CB60D6">
            <w:pPr>
              <w:spacing w:line="240" w:lineRule="auto"/>
              <w:jc w:val="center"/>
              <w:rPr>
                <w:b/>
                <w:bCs/>
                <w:sz w:val="20"/>
                <w:szCs w:val="20"/>
              </w:rPr>
            </w:pPr>
            <w:r w:rsidRPr="00CB60D6">
              <w:rPr>
                <w:b/>
                <w:bCs/>
                <w:sz w:val="20"/>
                <w:szCs w:val="20"/>
              </w:rPr>
              <w:t>dla danego kryterium</w:t>
            </w:r>
          </w:p>
          <w:p w:rsidR="00384DFE" w:rsidRPr="00CB60D6" w:rsidRDefault="00384DFE" w:rsidP="00CB60D6">
            <w:pPr>
              <w:spacing w:line="240" w:lineRule="auto"/>
              <w:jc w:val="center"/>
              <w:rPr>
                <w:b/>
                <w:bCs/>
                <w:sz w:val="20"/>
                <w:szCs w:val="20"/>
              </w:rPr>
            </w:pPr>
            <w:r w:rsidRPr="00CB60D6">
              <w:rPr>
                <w:b/>
                <w:bCs/>
                <w:sz w:val="20"/>
                <w:szCs w:val="20"/>
              </w:rPr>
              <w:t>(w razie przyznania 5</w:t>
            </w:r>
            <w:r>
              <w:rPr>
                <w:b/>
                <w:bCs/>
                <w:sz w:val="20"/>
                <w:szCs w:val="20"/>
              </w:rPr>
              <w:t>, 2</w:t>
            </w:r>
            <w:r w:rsidRPr="00CB60D6">
              <w:rPr>
                <w:b/>
                <w:bCs/>
                <w:sz w:val="20"/>
                <w:szCs w:val="20"/>
              </w:rPr>
              <w:t xml:space="preserve"> punktów </w:t>
            </w:r>
          </w:p>
          <w:p w:rsidR="00384DFE" w:rsidRPr="00CB60D6" w:rsidRDefault="00384DFE" w:rsidP="00CB60D6">
            <w:pPr>
              <w:spacing w:line="240" w:lineRule="auto"/>
              <w:jc w:val="center"/>
              <w:rPr>
                <w:b/>
                <w:bCs/>
                <w:sz w:val="20"/>
                <w:szCs w:val="20"/>
              </w:rPr>
            </w:pPr>
            <w:r w:rsidRPr="00CB60D6">
              <w:rPr>
                <w:b/>
                <w:bCs/>
                <w:sz w:val="20"/>
                <w:szCs w:val="20"/>
              </w:rPr>
              <w:t xml:space="preserve"> albo 1 punktu)</w:t>
            </w:r>
          </w:p>
        </w:tc>
      </w:tr>
      <w:tr w:rsidR="00384DFE" w:rsidRPr="009E1BFF">
        <w:trPr>
          <w:trHeight w:val="645"/>
          <w:jc w:val="center"/>
        </w:trPr>
        <w:tc>
          <w:tcPr>
            <w:tcW w:w="536" w:type="dxa"/>
            <w:vMerge w:val="restart"/>
          </w:tcPr>
          <w:p w:rsidR="00384DFE" w:rsidRPr="009E1BFF" w:rsidRDefault="00384DFE" w:rsidP="00B8056E">
            <w:pPr>
              <w:spacing w:line="276" w:lineRule="auto"/>
            </w:pPr>
            <w:r w:rsidRPr="009E1BFF">
              <w:t xml:space="preserve"> 1.</w:t>
            </w:r>
          </w:p>
        </w:tc>
        <w:tc>
          <w:tcPr>
            <w:tcW w:w="2564" w:type="dxa"/>
            <w:vMerge w:val="restart"/>
          </w:tcPr>
          <w:p w:rsidR="00384DFE" w:rsidRPr="003D2FD4" w:rsidRDefault="00384DFE" w:rsidP="008E0ED6">
            <w:pPr>
              <w:spacing w:line="240" w:lineRule="auto"/>
              <w:jc w:val="left"/>
              <w:rPr>
                <w:b/>
                <w:bCs/>
              </w:rPr>
            </w:pPr>
            <w:r w:rsidRPr="0085728A">
              <w:t xml:space="preserve">Dbałość o wykonywanie zadań publicznych oraz </w:t>
            </w:r>
            <w:r>
              <w:br/>
            </w:r>
            <w:r w:rsidRPr="0085728A">
              <w:t>o środki publiczne, z uwzględnieniem interesu publicznego oraz indywidualnych interesów obywateli</w:t>
            </w:r>
          </w:p>
        </w:tc>
        <w:tc>
          <w:tcPr>
            <w:tcW w:w="3136" w:type="dxa"/>
            <w:vAlign w:val="center"/>
          </w:tcPr>
          <w:p w:rsidR="00384DFE" w:rsidRPr="006E6E69" w:rsidRDefault="00384DFE" w:rsidP="004A597F">
            <w:pPr>
              <w:spacing w:line="276" w:lineRule="auto"/>
              <w:rPr>
                <w:sz w:val="16"/>
                <w:szCs w:val="16"/>
              </w:rPr>
            </w:pPr>
            <w:r w:rsidRPr="006E6E69">
              <w:rPr>
                <w:sz w:val="16"/>
                <w:szCs w:val="16"/>
              </w:rPr>
              <w:t>Spełnia (5 pkt) – znacznie powyżej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tcPr>
          <w:p w:rsidR="00384DFE" w:rsidRPr="009E1BFF" w:rsidRDefault="00384DFE" w:rsidP="00B8056E">
            <w:pPr>
              <w:spacing w:line="276" w:lineRule="auto"/>
            </w:pPr>
          </w:p>
        </w:tc>
        <w:tc>
          <w:tcPr>
            <w:tcW w:w="2564" w:type="dxa"/>
            <w:vMerge/>
          </w:tcPr>
          <w:p w:rsidR="00384DFE" w:rsidRPr="0085728A" w:rsidRDefault="00384DFE" w:rsidP="008E0ED6">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(4 pkt) – powyżej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tcPr>
          <w:p w:rsidR="00384DFE" w:rsidRPr="009E1BFF" w:rsidRDefault="00384DFE" w:rsidP="00B8056E">
            <w:pPr>
              <w:spacing w:line="276" w:lineRule="auto"/>
            </w:pPr>
          </w:p>
        </w:tc>
        <w:tc>
          <w:tcPr>
            <w:tcW w:w="2564" w:type="dxa"/>
            <w:vMerge/>
          </w:tcPr>
          <w:p w:rsidR="00384DFE" w:rsidRPr="0085728A" w:rsidRDefault="00384DFE" w:rsidP="008E0ED6">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(3 pkt) – na poziomie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tcPr>
          <w:p w:rsidR="00384DFE" w:rsidRPr="009E1BFF" w:rsidRDefault="00384DFE" w:rsidP="00B8056E">
            <w:pPr>
              <w:spacing w:line="276" w:lineRule="auto"/>
            </w:pPr>
          </w:p>
        </w:tc>
        <w:tc>
          <w:tcPr>
            <w:tcW w:w="2564" w:type="dxa"/>
            <w:vMerge/>
          </w:tcPr>
          <w:p w:rsidR="00384DFE" w:rsidRPr="0085728A" w:rsidRDefault="00384DFE" w:rsidP="008E0ED6">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(2 pkt) – poniżej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jc w:val="center"/>
        </w:trPr>
        <w:tc>
          <w:tcPr>
            <w:tcW w:w="536" w:type="dxa"/>
            <w:vMerge/>
          </w:tcPr>
          <w:p w:rsidR="00384DFE" w:rsidRPr="009E1BFF" w:rsidRDefault="00384DFE" w:rsidP="00B8056E">
            <w:pPr>
              <w:spacing w:line="276" w:lineRule="auto"/>
            </w:pPr>
          </w:p>
        </w:tc>
        <w:tc>
          <w:tcPr>
            <w:tcW w:w="2564" w:type="dxa"/>
            <w:vMerge/>
          </w:tcPr>
          <w:p w:rsidR="00384DFE" w:rsidRPr="003D2FD4" w:rsidRDefault="00384DFE" w:rsidP="003D2FD4">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(1 pkt) – znacznie poniżej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val="restart"/>
          </w:tcPr>
          <w:p w:rsidR="00384DFE" w:rsidRPr="009E1BFF" w:rsidRDefault="00384DFE" w:rsidP="000611DC">
            <w:pPr>
              <w:spacing w:line="276" w:lineRule="auto"/>
            </w:pPr>
            <w:r w:rsidRPr="009E1BFF">
              <w:t xml:space="preserve"> 2.</w:t>
            </w:r>
          </w:p>
        </w:tc>
        <w:tc>
          <w:tcPr>
            <w:tcW w:w="2564" w:type="dxa"/>
            <w:vMerge w:val="restart"/>
          </w:tcPr>
          <w:p w:rsidR="00384DFE" w:rsidRPr="003D2FD4" w:rsidRDefault="00384DFE" w:rsidP="008E0ED6">
            <w:pPr>
              <w:spacing w:line="240" w:lineRule="auto"/>
              <w:jc w:val="left"/>
              <w:rPr>
                <w:b/>
                <w:bCs/>
              </w:rPr>
            </w:pPr>
            <w:r w:rsidRPr="0085728A">
              <w:t>Przestrzeganie Konstytucji Rzeczypospolitej Polskiej i innych przepisów prawa oraz dochowanie tajemnicy ustawowo chronionej</w:t>
            </w:r>
          </w:p>
        </w:tc>
        <w:tc>
          <w:tcPr>
            <w:tcW w:w="3136" w:type="dxa"/>
            <w:vAlign w:val="center"/>
          </w:tcPr>
          <w:p w:rsidR="00384DFE" w:rsidRPr="006E6E69" w:rsidRDefault="00384DFE" w:rsidP="004A597F">
            <w:pPr>
              <w:spacing w:line="276" w:lineRule="auto"/>
              <w:rPr>
                <w:sz w:val="16"/>
                <w:szCs w:val="16"/>
              </w:rPr>
            </w:pPr>
            <w:r w:rsidRPr="006E6E69">
              <w:rPr>
                <w:sz w:val="16"/>
                <w:szCs w:val="16"/>
              </w:rPr>
              <w:t>Spełnia (5 pkt) – znacznie powyżej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tcPr>
          <w:p w:rsidR="00384DFE" w:rsidRPr="009E1BFF" w:rsidRDefault="00384DFE" w:rsidP="000611DC">
            <w:pPr>
              <w:spacing w:line="276" w:lineRule="auto"/>
            </w:pPr>
          </w:p>
        </w:tc>
        <w:tc>
          <w:tcPr>
            <w:tcW w:w="2564" w:type="dxa"/>
            <w:vMerge/>
          </w:tcPr>
          <w:p w:rsidR="00384DFE" w:rsidRPr="0085728A" w:rsidRDefault="00384DFE" w:rsidP="008E0ED6">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(4 pkt) – powyżej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tcPr>
          <w:p w:rsidR="00384DFE" w:rsidRPr="009E1BFF" w:rsidRDefault="00384DFE" w:rsidP="000611DC">
            <w:pPr>
              <w:spacing w:line="276" w:lineRule="auto"/>
            </w:pPr>
          </w:p>
        </w:tc>
        <w:tc>
          <w:tcPr>
            <w:tcW w:w="2564" w:type="dxa"/>
            <w:vMerge/>
          </w:tcPr>
          <w:p w:rsidR="00384DFE" w:rsidRPr="0085728A" w:rsidRDefault="00384DFE" w:rsidP="008E0ED6">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(3 pkt) – na poziomie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tcPr>
          <w:p w:rsidR="00384DFE" w:rsidRPr="009E1BFF" w:rsidRDefault="00384DFE" w:rsidP="000611DC">
            <w:pPr>
              <w:spacing w:line="276" w:lineRule="auto"/>
            </w:pPr>
          </w:p>
        </w:tc>
        <w:tc>
          <w:tcPr>
            <w:tcW w:w="2564" w:type="dxa"/>
            <w:vMerge/>
          </w:tcPr>
          <w:p w:rsidR="00384DFE" w:rsidRPr="0085728A" w:rsidRDefault="00384DFE" w:rsidP="008E0ED6">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(2 pkt) – poniżej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jc w:val="center"/>
        </w:trPr>
        <w:tc>
          <w:tcPr>
            <w:tcW w:w="536" w:type="dxa"/>
            <w:vMerge/>
          </w:tcPr>
          <w:p w:rsidR="00384DFE" w:rsidRPr="009E1BFF" w:rsidRDefault="00384DFE" w:rsidP="000611DC">
            <w:pPr>
              <w:spacing w:line="276" w:lineRule="auto"/>
            </w:pPr>
          </w:p>
        </w:tc>
        <w:tc>
          <w:tcPr>
            <w:tcW w:w="2564" w:type="dxa"/>
            <w:vMerge/>
          </w:tcPr>
          <w:p w:rsidR="00384DFE" w:rsidRPr="003D2FD4" w:rsidRDefault="00384DFE" w:rsidP="000611DC">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(1 pkt) – znacznie poniżej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val="restart"/>
          </w:tcPr>
          <w:p w:rsidR="00384DFE" w:rsidRPr="009E1BFF" w:rsidRDefault="00384DFE" w:rsidP="000611DC">
            <w:pPr>
              <w:spacing w:line="276" w:lineRule="auto"/>
            </w:pPr>
            <w:r w:rsidRPr="009E1BFF">
              <w:t xml:space="preserve"> 3.</w:t>
            </w:r>
          </w:p>
        </w:tc>
        <w:tc>
          <w:tcPr>
            <w:tcW w:w="2564" w:type="dxa"/>
            <w:vMerge w:val="restart"/>
          </w:tcPr>
          <w:p w:rsidR="00384DFE" w:rsidRPr="003D2FD4" w:rsidRDefault="00384DFE" w:rsidP="008E5C57">
            <w:pPr>
              <w:spacing w:line="240" w:lineRule="auto"/>
              <w:jc w:val="left"/>
              <w:rPr>
                <w:b/>
                <w:bCs/>
              </w:rPr>
            </w:pPr>
            <w:r w:rsidRPr="00BC0491">
              <w:t xml:space="preserve">Wykonywanie zadań sumiennie, sprawnie </w:t>
            </w:r>
            <w:r>
              <w:br/>
            </w:r>
            <w:r w:rsidRPr="00BC0491">
              <w:t>i bezstronnie</w:t>
            </w:r>
          </w:p>
        </w:tc>
        <w:tc>
          <w:tcPr>
            <w:tcW w:w="3136" w:type="dxa"/>
            <w:vAlign w:val="center"/>
          </w:tcPr>
          <w:p w:rsidR="00384DFE" w:rsidRPr="006E6E69" w:rsidRDefault="00384DFE" w:rsidP="004A597F">
            <w:pPr>
              <w:spacing w:line="276" w:lineRule="auto"/>
              <w:rPr>
                <w:sz w:val="16"/>
                <w:szCs w:val="16"/>
              </w:rPr>
            </w:pPr>
            <w:r w:rsidRPr="006E6E69">
              <w:rPr>
                <w:sz w:val="16"/>
                <w:szCs w:val="16"/>
              </w:rPr>
              <w:t>Spełnia (5 pkt) – znacznie powyżej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tcPr>
          <w:p w:rsidR="00384DFE" w:rsidRPr="009E1BFF" w:rsidRDefault="00384DFE" w:rsidP="000611DC">
            <w:pPr>
              <w:spacing w:line="276" w:lineRule="auto"/>
            </w:pPr>
          </w:p>
        </w:tc>
        <w:tc>
          <w:tcPr>
            <w:tcW w:w="2564" w:type="dxa"/>
            <w:vMerge/>
          </w:tcPr>
          <w:p w:rsidR="00384DFE" w:rsidRPr="00BC0491" w:rsidRDefault="00384DFE" w:rsidP="008E5C57">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(4 pkt) – powyżej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tcPr>
          <w:p w:rsidR="00384DFE" w:rsidRPr="009E1BFF" w:rsidRDefault="00384DFE" w:rsidP="000611DC">
            <w:pPr>
              <w:spacing w:line="276" w:lineRule="auto"/>
            </w:pPr>
          </w:p>
        </w:tc>
        <w:tc>
          <w:tcPr>
            <w:tcW w:w="2564" w:type="dxa"/>
            <w:vMerge/>
          </w:tcPr>
          <w:p w:rsidR="00384DFE" w:rsidRPr="00BC0491" w:rsidRDefault="00384DFE" w:rsidP="008E5C57">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(3 pkt) – na poziomie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tcPr>
          <w:p w:rsidR="00384DFE" w:rsidRPr="009E1BFF" w:rsidRDefault="00384DFE" w:rsidP="000611DC">
            <w:pPr>
              <w:spacing w:line="276" w:lineRule="auto"/>
            </w:pPr>
          </w:p>
        </w:tc>
        <w:tc>
          <w:tcPr>
            <w:tcW w:w="2564" w:type="dxa"/>
            <w:vMerge/>
          </w:tcPr>
          <w:p w:rsidR="00384DFE" w:rsidRPr="00BC0491" w:rsidRDefault="00384DFE" w:rsidP="008E5C57">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(2 pkt) – poniżej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jc w:val="center"/>
        </w:trPr>
        <w:tc>
          <w:tcPr>
            <w:tcW w:w="536" w:type="dxa"/>
            <w:vMerge/>
          </w:tcPr>
          <w:p w:rsidR="00384DFE" w:rsidRPr="009E1BFF" w:rsidRDefault="00384DFE" w:rsidP="000611DC">
            <w:pPr>
              <w:spacing w:line="276" w:lineRule="auto"/>
            </w:pPr>
          </w:p>
        </w:tc>
        <w:tc>
          <w:tcPr>
            <w:tcW w:w="2564" w:type="dxa"/>
            <w:vMerge/>
          </w:tcPr>
          <w:p w:rsidR="00384DFE" w:rsidRPr="003D2FD4" w:rsidRDefault="00384DFE" w:rsidP="000611DC">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(1 pkt) – znacznie poniżej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val="restart"/>
          </w:tcPr>
          <w:p w:rsidR="00384DFE" w:rsidRPr="009E1BFF" w:rsidRDefault="00384DFE" w:rsidP="000611DC">
            <w:pPr>
              <w:spacing w:line="276" w:lineRule="auto"/>
            </w:pPr>
            <w:r w:rsidRPr="009E1BFF">
              <w:t xml:space="preserve"> 4.</w:t>
            </w:r>
          </w:p>
        </w:tc>
        <w:tc>
          <w:tcPr>
            <w:tcW w:w="2564" w:type="dxa"/>
            <w:vMerge w:val="restart"/>
          </w:tcPr>
          <w:p w:rsidR="00384DFE" w:rsidRPr="00BC0491" w:rsidRDefault="00384DFE" w:rsidP="008E0ED6">
            <w:pPr>
              <w:spacing w:line="240" w:lineRule="auto"/>
              <w:jc w:val="left"/>
            </w:pPr>
            <w:r w:rsidRPr="00BC0491">
              <w:t xml:space="preserve">Udzielanie informacji organom, instytucjom </w:t>
            </w:r>
            <w:r>
              <w:br/>
            </w:r>
            <w:r w:rsidRPr="00BC0491">
              <w:t xml:space="preserve">i osobom fizycznym oraz udostępnianie dokumentów znajdujących się </w:t>
            </w:r>
            <w:r>
              <w:br/>
            </w:r>
            <w:r w:rsidRPr="00BC0491">
              <w:t xml:space="preserve">w posiadaniu </w:t>
            </w:r>
            <w:r>
              <w:t>GOPS</w:t>
            </w:r>
            <w:r w:rsidRPr="00BC0491">
              <w:t>,</w:t>
            </w:r>
            <w:r>
              <w:t xml:space="preserve"> jeżeli prawo tego nie zabrania</w:t>
            </w:r>
          </w:p>
          <w:p w:rsidR="00384DFE" w:rsidRPr="003D2FD4" w:rsidRDefault="00384DFE" w:rsidP="000611DC">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(5 pkt) – znacznie powyżej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tcPr>
          <w:p w:rsidR="00384DFE" w:rsidRPr="009E1BFF" w:rsidRDefault="00384DFE" w:rsidP="000611DC">
            <w:pPr>
              <w:spacing w:line="276" w:lineRule="auto"/>
            </w:pPr>
          </w:p>
        </w:tc>
        <w:tc>
          <w:tcPr>
            <w:tcW w:w="2564" w:type="dxa"/>
            <w:vMerge/>
          </w:tcPr>
          <w:p w:rsidR="00384DFE" w:rsidRPr="00BC0491" w:rsidRDefault="00384DFE" w:rsidP="008E0ED6">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(4 pkt) – powyżej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tcPr>
          <w:p w:rsidR="00384DFE" w:rsidRPr="009E1BFF" w:rsidRDefault="00384DFE" w:rsidP="000611DC">
            <w:pPr>
              <w:spacing w:line="276" w:lineRule="auto"/>
            </w:pPr>
          </w:p>
        </w:tc>
        <w:tc>
          <w:tcPr>
            <w:tcW w:w="2564" w:type="dxa"/>
            <w:vMerge/>
          </w:tcPr>
          <w:p w:rsidR="00384DFE" w:rsidRPr="00BC0491" w:rsidRDefault="00384DFE" w:rsidP="008E0ED6">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(3 pkt) – na poziomie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tcPr>
          <w:p w:rsidR="00384DFE" w:rsidRPr="009E1BFF" w:rsidRDefault="00384DFE" w:rsidP="000611DC">
            <w:pPr>
              <w:spacing w:line="276" w:lineRule="auto"/>
            </w:pPr>
          </w:p>
        </w:tc>
        <w:tc>
          <w:tcPr>
            <w:tcW w:w="2564" w:type="dxa"/>
            <w:vMerge/>
          </w:tcPr>
          <w:p w:rsidR="00384DFE" w:rsidRPr="00BC0491" w:rsidRDefault="00384DFE" w:rsidP="008E0ED6">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(2 pkt) – poniżej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jc w:val="center"/>
        </w:trPr>
        <w:tc>
          <w:tcPr>
            <w:tcW w:w="536" w:type="dxa"/>
            <w:vMerge/>
          </w:tcPr>
          <w:p w:rsidR="00384DFE" w:rsidRPr="009E1BFF" w:rsidRDefault="00384DFE" w:rsidP="000611DC">
            <w:pPr>
              <w:spacing w:line="276" w:lineRule="auto"/>
            </w:pPr>
          </w:p>
        </w:tc>
        <w:tc>
          <w:tcPr>
            <w:tcW w:w="2564" w:type="dxa"/>
            <w:vMerge/>
          </w:tcPr>
          <w:p w:rsidR="00384DFE" w:rsidRPr="003D2FD4" w:rsidRDefault="00384DFE" w:rsidP="000611DC">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(1 pkt) – znacznie poniżej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val="restart"/>
          </w:tcPr>
          <w:p w:rsidR="00384DFE" w:rsidRPr="009E1BFF" w:rsidRDefault="00384DFE" w:rsidP="000611DC">
            <w:pPr>
              <w:spacing w:line="276" w:lineRule="auto"/>
            </w:pPr>
            <w:r w:rsidRPr="009E1BFF">
              <w:t xml:space="preserve"> 5.</w:t>
            </w:r>
          </w:p>
        </w:tc>
        <w:tc>
          <w:tcPr>
            <w:tcW w:w="2564" w:type="dxa"/>
            <w:vMerge w:val="restart"/>
          </w:tcPr>
          <w:p w:rsidR="00384DFE" w:rsidRPr="00BC0491" w:rsidRDefault="00384DFE" w:rsidP="008E0ED6">
            <w:pPr>
              <w:spacing w:line="240" w:lineRule="auto"/>
              <w:jc w:val="left"/>
            </w:pPr>
            <w:r w:rsidRPr="00BC0491">
              <w:t xml:space="preserve">Zachowanie uprzejmości i życzliwości </w:t>
            </w:r>
            <w:r>
              <w:br/>
            </w:r>
            <w:r w:rsidRPr="00BC0491">
              <w:t>w kontaktach</w:t>
            </w:r>
            <w:r>
              <w:br/>
            </w:r>
            <w:r w:rsidRPr="00BC0491">
              <w:t xml:space="preserve"> z obywatelami, zwierzchnikami, podwładnymi oraz współpracownikami;</w:t>
            </w:r>
          </w:p>
          <w:p w:rsidR="00384DFE" w:rsidRPr="003D2FD4" w:rsidRDefault="00384DFE" w:rsidP="008E0ED6">
            <w:pPr>
              <w:spacing w:line="240"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(5 pkt) – znacznie powyżej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tcPr>
          <w:p w:rsidR="00384DFE" w:rsidRPr="009E1BFF" w:rsidRDefault="00384DFE" w:rsidP="000611DC">
            <w:pPr>
              <w:spacing w:line="276" w:lineRule="auto"/>
            </w:pPr>
          </w:p>
        </w:tc>
        <w:tc>
          <w:tcPr>
            <w:tcW w:w="2564" w:type="dxa"/>
            <w:vMerge/>
          </w:tcPr>
          <w:p w:rsidR="00384DFE" w:rsidRPr="00BC0491" w:rsidRDefault="00384DFE" w:rsidP="008E0ED6">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(4 pkt) – powyżej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tcPr>
          <w:p w:rsidR="00384DFE" w:rsidRPr="009E1BFF" w:rsidRDefault="00384DFE" w:rsidP="000611DC">
            <w:pPr>
              <w:spacing w:line="276" w:lineRule="auto"/>
            </w:pPr>
          </w:p>
        </w:tc>
        <w:tc>
          <w:tcPr>
            <w:tcW w:w="2564" w:type="dxa"/>
            <w:vMerge/>
          </w:tcPr>
          <w:p w:rsidR="00384DFE" w:rsidRPr="00BC0491" w:rsidRDefault="00384DFE" w:rsidP="008E0ED6">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(3 pkt) – na poziomie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tcPr>
          <w:p w:rsidR="00384DFE" w:rsidRPr="009E1BFF" w:rsidRDefault="00384DFE" w:rsidP="000611DC">
            <w:pPr>
              <w:spacing w:line="276" w:lineRule="auto"/>
            </w:pPr>
          </w:p>
        </w:tc>
        <w:tc>
          <w:tcPr>
            <w:tcW w:w="2564" w:type="dxa"/>
            <w:vMerge/>
          </w:tcPr>
          <w:p w:rsidR="00384DFE" w:rsidRPr="00BC0491" w:rsidRDefault="00384DFE" w:rsidP="008E0ED6">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(2 pkt) – poniżej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jc w:val="center"/>
        </w:trPr>
        <w:tc>
          <w:tcPr>
            <w:tcW w:w="536" w:type="dxa"/>
            <w:vMerge/>
          </w:tcPr>
          <w:p w:rsidR="00384DFE" w:rsidRPr="009E1BFF" w:rsidRDefault="00384DFE" w:rsidP="000611DC">
            <w:pPr>
              <w:spacing w:line="276" w:lineRule="auto"/>
            </w:pPr>
          </w:p>
        </w:tc>
        <w:tc>
          <w:tcPr>
            <w:tcW w:w="2564" w:type="dxa"/>
            <w:vMerge/>
          </w:tcPr>
          <w:p w:rsidR="00384DFE" w:rsidRPr="003D2FD4" w:rsidRDefault="00384DFE" w:rsidP="000611DC">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(1 pkt) – znacznie poniżej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val="restart"/>
          </w:tcPr>
          <w:p w:rsidR="00384DFE" w:rsidRPr="009E1BFF" w:rsidRDefault="00384DFE" w:rsidP="00B57F12">
            <w:pPr>
              <w:spacing w:line="276" w:lineRule="auto"/>
            </w:pPr>
            <w:r w:rsidRPr="009E1BFF">
              <w:t>6.</w:t>
            </w:r>
          </w:p>
        </w:tc>
        <w:tc>
          <w:tcPr>
            <w:tcW w:w="2564" w:type="dxa"/>
            <w:vMerge w:val="restart"/>
          </w:tcPr>
          <w:p w:rsidR="00384DFE" w:rsidRPr="003D2FD4" w:rsidRDefault="00384DFE" w:rsidP="008E5C57">
            <w:pPr>
              <w:spacing w:line="240" w:lineRule="auto"/>
              <w:jc w:val="left"/>
              <w:rPr>
                <w:b/>
                <w:bCs/>
              </w:rPr>
            </w:pPr>
            <w:r w:rsidRPr="00BC0491">
              <w:t xml:space="preserve">Zachowanie się </w:t>
            </w:r>
            <w:r>
              <w:br/>
            </w:r>
            <w:r w:rsidRPr="00BC0491">
              <w:t>z godnością w miejscu pracy i poza nim</w:t>
            </w:r>
          </w:p>
        </w:tc>
        <w:tc>
          <w:tcPr>
            <w:tcW w:w="3136" w:type="dxa"/>
            <w:vAlign w:val="center"/>
          </w:tcPr>
          <w:p w:rsidR="00384DFE" w:rsidRPr="006E6E69" w:rsidRDefault="00384DFE" w:rsidP="004A597F">
            <w:pPr>
              <w:spacing w:line="276" w:lineRule="auto"/>
              <w:rPr>
                <w:sz w:val="16"/>
                <w:szCs w:val="16"/>
              </w:rPr>
            </w:pPr>
            <w:r w:rsidRPr="006E6E69">
              <w:rPr>
                <w:sz w:val="16"/>
                <w:szCs w:val="16"/>
              </w:rPr>
              <w:t>Spełnia (5 pkt) – znacznie powyżej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trHeight w:val="645"/>
          <w:jc w:val="center"/>
        </w:trPr>
        <w:tc>
          <w:tcPr>
            <w:tcW w:w="536" w:type="dxa"/>
            <w:vMerge/>
          </w:tcPr>
          <w:p w:rsidR="00384DFE" w:rsidRPr="009E1BFF" w:rsidRDefault="00384DFE" w:rsidP="00B57F12">
            <w:pPr>
              <w:spacing w:line="276" w:lineRule="auto"/>
            </w:pPr>
          </w:p>
        </w:tc>
        <w:tc>
          <w:tcPr>
            <w:tcW w:w="2564" w:type="dxa"/>
            <w:vMerge/>
          </w:tcPr>
          <w:p w:rsidR="00384DFE" w:rsidRPr="00BC0491" w:rsidRDefault="00384DFE" w:rsidP="008E5C57">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(4 pkt) – powyżej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trHeight w:val="645"/>
          <w:jc w:val="center"/>
        </w:trPr>
        <w:tc>
          <w:tcPr>
            <w:tcW w:w="536" w:type="dxa"/>
            <w:vMerge/>
          </w:tcPr>
          <w:p w:rsidR="00384DFE" w:rsidRPr="009E1BFF" w:rsidRDefault="00384DFE" w:rsidP="00B57F12">
            <w:pPr>
              <w:spacing w:line="276" w:lineRule="auto"/>
            </w:pPr>
          </w:p>
        </w:tc>
        <w:tc>
          <w:tcPr>
            <w:tcW w:w="2564" w:type="dxa"/>
            <w:vMerge/>
          </w:tcPr>
          <w:p w:rsidR="00384DFE" w:rsidRPr="00BC0491" w:rsidRDefault="00384DFE" w:rsidP="008E5C57">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(3 pkt) – na poziomie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trHeight w:val="645"/>
          <w:jc w:val="center"/>
        </w:trPr>
        <w:tc>
          <w:tcPr>
            <w:tcW w:w="536" w:type="dxa"/>
            <w:vMerge/>
          </w:tcPr>
          <w:p w:rsidR="00384DFE" w:rsidRPr="009E1BFF" w:rsidRDefault="00384DFE" w:rsidP="00B57F12">
            <w:pPr>
              <w:spacing w:line="276" w:lineRule="auto"/>
            </w:pPr>
          </w:p>
        </w:tc>
        <w:tc>
          <w:tcPr>
            <w:tcW w:w="2564" w:type="dxa"/>
            <w:vMerge/>
          </w:tcPr>
          <w:p w:rsidR="00384DFE" w:rsidRPr="00BC0491" w:rsidRDefault="00384DFE" w:rsidP="008E5C57">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(2 pkt) – poniżej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jc w:val="center"/>
        </w:trPr>
        <w:tc>
          <w:tcPr>
            <w:tcW w:w="536" w:type="dxa"/>
            <w:vMerge/>
          </w:tcPr>
          <w:p w:rsidR="00384DFE" w:rsidRPr="009E1BFF" w:rsidRDefault="00384DFE" w:rsidP="00B57F12">
            <w:pPr>
              <w:spacing w:line="276" w:lineRule="auto"/>
            </w:pPr>
          </w:p>
        </w:tc>
        <w:tc>
          <w:tcPr>
            <w:tcW w:w="2564" w:type="dxa"/>
            <w:vMerge/>
          </w:tcPr>
          <w:p w:rsidR="00384DFE" w:rsidRPr="003D2FD4" w:rsidRDefault="00384DFE" w:rsidP="00B57F12">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(1 pkt) – znacznie poniżej oczekiwań</w:t>
            </w:r>
          </w:p>
        </w:tc>
        <w:tc>
          <w:tcPr>
            <w:tcW w:w="430" w:type="dxa"/>
          </w:tcPr>
          <w:p w:rsidR="00384DFE" w:rsidRPr="009E1BFF" w:rsidRDefault="00384DFE" w:rsidP="00B57F12">
            <w:pPr>
              <w:spacing w:line="276" w:lineRule="auto"/>
            </w:pPr>
          </w:p>
        </w:tc>
        <w:tc>
          <w:tcPr>
            <w:tcW w:w="4409" w:type="dxa"/>
          </w:tcPr>
          <w:p w:rsidR="00384DFE" w:rsidRDefault="00384DFE" w:rsidP="00B57F12">
            <w:pPr>
              <w:spacing w:line="276" w:lineRule="auto"/>
            </w:pPr>
          </w:p>
          <w:p w:rsidR="00384DFE" w:rsidRPr="009E1BFF" w:rsidRDefault="00384DFE" w:rsidP="00B57F12">
            <w:pPr>
              <w:spacing w:line="276" w:lineRule="auto"/>
            </w:pPr>
          </w:p>
        </w:tc>
      </w:tr>
      <w:tr w:rsidR="00384DFE" w:rsidRPr="009E1BFF">
        <w:trPr>
          <w:trHeight w:val="645"/>
          <w:jc w:val="center"/>
        </w:trPr>
        <w:tc>
          <w:tcPr>
            <w:tcW w:w="536" w:type="dxa"/>
            <w:vMerge w:val="restart"/>
          </w:tcPr>
          <w:p w:rsidR="00384DFE" w:rsidRPr="009E1BFF" w:rsidRDefault="00384DFE" w:rsidP="000611DC">
            <w:pPr>
              <w:spacing w:line="276" w:lineRule="auto"/>
            </w:pPr>
            <w:r>
              <w:t>7</w:t>
            </w:r>
          </w:p>
        </w:tc>
        <w:tc>
          <w:tcPr>
            <w:tcW w:w="2564" w:type="dxa"/>
            <w:vMerge w:val="restart"/>
          </w:tcPr>
          <w:p w:rsidR="00384DFE" w:rsidRPr="00BC0491" w:rsidRDefault="00384DFE" w:rsidP="008E0ED6">
            <w:pPr>
              <w:spacing w:line="240" w:lineRule="auto"/>
              <w:jc w:val="left"/>
            </w:pPr>
            <w:r w:rsidRPr="00BC0491">
              <w:t xml:space="preserve">Stałe podnoszenie umiejętności </w:t>
            </w:r>
            <w:r>
              <w:br/>
            </w:r>
            <w:r w:rsidRPr="00BC0491">
              <w:t>i kwalifikacji zawodowych</w:t>
            </w:r>
          </w:p>
        </w:tc>
        <w:tc>
          <w:tcPr>
            <w:tcW w:w="3136" w:type="dxa"/>
            <w:vAlign w:val="center"/>
          </w:tcPr>
          <w:p w:rsidR="00384DFE" w:rsidRPr="006E6E69" w:rsidRDefault="00384DFE" w:rsidP="004A597F">
            <w:pPr>
              <w:spacing w:line="276" w:lineRule="auto"/>
              <w:rPr>
                <w:sz w:val="16"/>
                <w:szCs w:val="16"/>
              </w:rPr>
            </w:pPr>
            <w:r w:rsidRPr="006E6E69">
              <w:rPr>
                <w:sz w:val="16"/>
                <w:szCs w:val="16"/>
              </w:rPr>
              <w:t>Spełnia (5 pkt) – znacznie powyżej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tcPr>
          <w:p w:rsidR="00384DFE" w:rsidRDefault="00384DFE" w:rsidP="000611DC">
            <w:pPr>
              <w:spacing w:line="276" w:lineRule="auto"/>
            </w:pPr>
          </w:p>
        </w:tc>
        <w:tc>
          <w:tcPr>
            <w:tcW w:w="2564" w:type="dxa"/>
            <w:vMerge/>
          </w:tcPr>
          <w:p w:rsidR="00384DFE" w:rsidRPr="00BC0491" w:rsidRDefault="00384DFE" w:rsidP="008E0ED6">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(4 pkt) – powyżej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tcPr>
          <w:p w:rsidR="00384DFE" w:rsidRDefault="00384DFE" w:rsidP="000611DC">
            <w:pPr>
              <w:spacing w:line="276" w:lineRule="auto"/>
            </w:pPr>
          </w:p>
        </w:tc>
        <w:tc>
          <w:tcPr>
            <w:tcW w:w="2564" w:type="dxa"/>
            <w:vMerge/>
          </w:tcPr>
          <w:p w:rsidR="00384DFE" w:rsidRPr="00BC0491" w:rsidRDefault="00384DFE" w:rsidP="008E0ED6">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(3 pkt) – na poziomie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trHeight w:val="645"/>
          <w:jc w:val="center"/>
        </w:trPr>
        <w:tc>
          <w:tcPr>
            <w:tcW w:w="536" w:type="dxa"/>
            <w:vMerge/>
          </w:tcPr>
          <w:p w:rsidR="00384DFE" w:rsidRDefault="00384DFE" w:rsidP="000611DC">
            <w:pPr>
              <w:spacing w:line="276" w:lineRule="auto"/>
            </w:pPr>
          </w:p>
        </w:tc>
        <w:tc>
          <w:tcPr>
            <w:tcW w:w="2564" w:type="dxa"/>
            <w:vMerge/>
          </w:tcPr>
          <w:p w:rsidR="00384DFE" w:rsidRPr="00BC0491" w:rsidRDefault="00384DFE" w:rsidP="008E0ED6">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(2 pkt) – poniżej oczekiwań</w:t>
            </w:r>
          </w:p>
        </w:tc>
        <w:tc>
          <w:tcPr>
            <w:tcW w:w="430" w:type="dxa"/>
          </w:tcPr>
          <w:p w:rsidR="00384DFE" w:rsidRPr="009E1BFF" w:rsidRDefault="00384DFE" w:rsidP="000611DC">
            <w:pPr>
              <w:spacing w:line="276" w:lineRule="auto"/>
            </w:pPr>
          </w:p>
        </w:tc>
        <w:tc>
          <w:tcPr>
            <w:tcW w:w="4409" w:type="dxa"/>
          </w:tcPr>
          <w:p w:rsidR="00384DFE" w:rsidRPr="009E1BFF" w:rsidRDefault="00384DFE" w:rsidP="000611DC">
            <w:pPr>
              <w:spacing w:line="276" w:lineRule="auto"/>
            </w:pPr>
          </w:p>
        </w:tc>
      </w:tr>
      <w:tr w:rsidR="00384DFE" w:rsidRPr="009E1BFF">
        <w:trPr>
          <w:jc w:val="center"/>
        </w:trPr>
        <w:tc>
          <w:tcPr>
            <w:tcW w:w="536" w:type="dxa"/>
            <w:vMerge/>
          </w:tcPr>
          <w:p w:rsidR="00384DFE" w:rsidRPr="009E1BFF" w:rsidRDefault="00384DFE" w:rsidP="000611DC">
            <w:pPr>
              <w:spacing w:line="276" w:lineRule="auto"/>
            </w:pPr>
          </w:p>
        </w:tc>
        <w:tc>
          <w:tcPr>
            <w:tcW w:w="2564" w:type="dxa"/>
            <w:vMerge/>
          </w:tcPr>
          <w:p w:rsidR="00384DFE" w:rsidRPr="003D2FD4" w:rsidRDefault="00384DFE" w:rsidP="000611DC">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(1 pkt) – znacznie poniżej oczekiwań</w:t>
            </w:r>
          </w:p>
        </w:tc>
        <w:tc>
          <w:tcPr>
            <w:tcW w:w="430" w:type="dxa"/>
          </w:tcPr>
          <w:p w:rsidR="00384DFE" w:rsidRPr="009E1BFF" w:rsidRDefault="00384DFE" w:rsidP="000611DC">
            <w:pPr>
              <w:spacing w:line="276" w:lineRule="auto"/>
            </w:pPr>
          </w:p>
        </w:tc>
        <w:tc>
          <w:tcPr>
            <w:tcW w:w="4409" w:type="dxa"/>
          </w:tcPr>
          <w:p w:rsidR="00384DFE" w:rsidRDefault="00384DFE" w:rsidP="000611DC">
            <w:pPr>
              <w:spacing w:line="276" w:lineRule="auto"/>
            </w:pPr>
          </w:p>
          <w:p w:rsidR="00384DFE" w:rsidRPr="009E1BFF" w:rsidRDefault="00384DFE" w:rsidP="000611DC">
            <w:pPr>
              <w:spacing w:line="276" w:lineRule="auto"/>
            </w:pPr>
          </w:p>
        </w:tc>
      </w:tr>
      <w:tr w:rsidR="00384DFE" w:rsidRPr="009E1BFF">
        <w:trPr>
          <w:trHeight w:val="645"/>
          <w:jc w:val="center"/>
        </w:trPr>
        <w:tc>
          <w:tcPr>
            <w:tcW w:w="536" w:type="dxa"/>
            <w:vMerge w:val="restart"/>
          </w:tcPr>
          <w:p w:rsidR="00384DFE" w:rsidRPr="009E1BFF" w:rsidRDefault="00384DFE" w:rsidP="00D12317">
            <w:pPr>
              <w:spacing w:line="276" w:lineRule="auto"/>
            </w:pPr>
            <w:r>
              <w:t>8</w:t>
            </w:r>
            <w:r w:rsidRPr="009E1BFF">
              <w:t>.</w:t>
            </w:r>
          </w:p>
        </w:tc>
        <w:tc>
          <w:tcPr>
            <w:tcW w:w="2564" w:type="dxa"/>
            <w:vMerge w:val="restart"/>
          </w:tcPr>
          <w:p w:rsidR="00384DFE" w:rsidRPr="003D2FD4" w:rsidRDefault="00384DFE" w:rsidP="008E5C57">
            <w:pPr>
              <w:spacing w:line="240" w:lineRule="auto"/>
              <w:jc w:val="left"/>
              <w:rPr>
                <w:b/>
                <w:bCs/>
              </w:rPr>
            </w:pPr>
            <w:r w:rsidRPr="00BC0491">
              <w:t>Sumienne i staranne wykonywanie poleceń przełożonego</w:t>
            </w:r>
          </w:p>
        </w:tc>
        <w:tc>
          <w:tcPr>
            <w:tcW w:w="3136" w:type="dxa"/>
            <w:vAlign w:val="center"/>
          </w:tcPr>
          <w:p w:rsidR="00384DFE" w:rsidRPr="006E6E69" w:rsidRDefault="00384DFE" w:rsidP="004A597F">
            <w:pPr>
              <w:spacing w:line="276" w:lineRule="auto"/>
              <w:rPr>
                <w:sz w:val="16"/>
                <w:szCs w:val="16"/>
              </w:rPr>
            </w:pPr>
            <w:r w:rsidRPr="006E6E69">
              <w:rPr>
                <w:sz w:val="16"/>
                <w:szCs w:val="16"/>
              </w:rPr>
              <w:t>Spełnia (5 pkt) – znacznie powyżej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trHeight w:val="645"/>
          <w:jc w:val="center"/>
        </w:trPr>
        <w:tc>
          <w:tcPr>
            <w:tcW w:w="536" w:type="dxa"/>
            <w:vMerge/>
          </w:tcPr>
          <w:p w:rsidR="00384DFE" w:rsidRDefault="00384DFE" w:rsidP="00D12317">
            <w:pPr>
              <w:spacing w:line="276" w:lineRule="auto"/>
            </w:pPr>
          </w:p>
        </w:tc>
        <w:tc>
          <w:tcPr>
            <w:tcW w:w="2564" w:type="dxa"/>
            <w:vMerge/>
          </w:tcPr>
          <w:p w:rsidR="00384DFE" w:rsidRPr="00BC0491" w:rsidRDefault="00384DFE" w:rsidP="008E5C57">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(4 pkt) – powyżej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trHeight w:val="645"/>
          <w:jc w:val="center"/>
        </w:trPr>
        <w:tc>
          <w:tcPr>
            <w:tcW w:w="536" w:type="dxa"/>
            <w:vMerge/>
          </w:tcPr>
          <w:p w:rsidR="00384DFE" w:rsidRDefault="00384DFE" w:rsidP="00D12317">
            <w:pPr>
              <w:spacing w:line="276" w:lineRule="auto"/>
            </w:pPr>
          </w:p>
        </w:tc>
        <w:tc>
          <w:tcPr>
            <w:tcW w:w="2564" w:type="dxa"/>
            <w:vMerge/>
          </w:tcPr>
          <w:p w:rsidR="00384DFE" w:rsidRPr="00BC0491" w:rsidRDefault="00384DFE" w:rsidP="008E5C57">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(3 pkt) – na poziomie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trHeight w:val="645"/>
          <w:jc w:val="center"/>
        </w:trPr>
        <w:tc>
          <w:tcPr>
            <w:tcW w:w="536" w:type="dxa"/>
            <w:vMerge/>
          </w:tcPr>
          <w:p w:rsidR="00384DFE" w:rsidRDefault="00384DFE" w:rsidP="00D12317">
            <w:pPr>
              <w:spacing w:line="276" w:lineRule="auto"/>
            </w:pPr>
          </w:p>
        </w:tc>
        <w:tc>
          <w:tcPr>
            <w:tcW w:w="2564" w:type="dxa"/>
            <w:vMerge/>
          </w:tcPr>
          <w:p w:rsidR="00384DFE" w:rsidRPr="00BC0491" w:rsidRDefault="00384DFE" w:rsidP="008E5C57">
            <w:pPr>
              <w:spacing w:line="240" w:lineRule="auto"/>
              <w:jc w:val="left"/>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(2 pkt) – poniżej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jc w:val="center"/>
        </w:trPr>
        <w:tc>
          <w:tcPr>
            <w:tcW w:w="536" w:type="dxa"/>
            <w:vMerge/>
          </w:tcPr>
          <w:p w:rsidR="00384DFE" w:rsidRPr="009E1BFF" w:rsidRDefault="00384DFE" w:rsidP="00B57F12">
            <w:pPr>
              <w:spacing w:line="276" w:lineRule="auto"/>
            </w:pPr>
          </w:p>
        </w:tc>
        <w:tc>
          <w:tcPr>
            <w:tcW w:w="2564" w:type="dxa"/>
            <w:vMerge/>
          </w:tcPr>
          <w:p w:rsidR="00384DFE" w:rsidRPr="003D2FD4" w:rsidRDefault="00384DFE" w:rsidP="00B57F12">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(1 pkt) – znacznie poniżej oczekiwań</w:t>
            </w:r>
          </w:p>
        </w:tc>
        <w:tc>
          <w:tcPr>
            <w:tcW w:w="430" w:type="dxa"/>
          </w:tcPr>
          <w:p w:rsidR="00384DFE" w:rsidRPr="009E1BFF" w:rsidRDefault="00384DFE" w:rsidP="00B57F12">
            <w:pPr>
              <w:spacing w:line="276" w:lineRule="auto"/>
            </w:pPr>
          </w:p>
        </w:tc>
        <w:tc>
          <w:tcPr>
            <w:tcW w:w="4409" w:type="dxa"/>
          </w:tcPr>
          <w:p w:rsidR="00384DFE" w:rsidRDefault="00384DFE" w:rsidP="00B57F12">
            <w:pPr>
              <w:spacing w:line="276" w:lineRule="auto"/>
            </w:pPr>
          </w:p>
          <w:p w:rsidR="00384DFE" w:rsidRPr="009E1BFF" w:rsidRDefault="00384DFE" w:rsidP="00B57F12">
            <w:pPr>
              <w:spacing w:line="276" w:lineRule="auto"/>
            </w:pPr>
          </w:p>
        </w:tc>
      </w:tr>
    </w:tbl>
    <w:p w:rsidR="00384DFE" w:rsidRDefault="00384DFE" w:rsidP="00D82A39">
      <w:pPr>
        <w:spacing w:line="276" w:lineRule="auto"/>
      </w:pPr>
    </w:p>
    <w:p w:rsidR="00384DFE" w:rsidRDefault="00384DFE" w:rsidP="00D82A39">
      <w:pPr>
        <w:spacing w:line="276" w:lineRule="auto"/>
      </w:pPr>
    </w:p>
    <w:p w:rsidR="00384DFE" w:rsidRDefault="00384DFE" w:rsidP="00D82A39">
      <w:pPr>
        <w:spacing w:line="276" w:lineRule="auto"/>
      </w:pPr>
    </w:p>
    <w:p w:rsidR="00384DFE" w:rsidRDefault="00384DFE" w:rsidP="00D82A39">
      <w:pPr>
        <w:spacing w:line="276" w:lineRule="auto"/>
      </w:pPr>
    </w:p>
    <w:p w:rsidR="00384DFE" w:rsidRDefault="00384DFE" w:rsidP="00D82A39">
      <w:pPr>
        <w:spacing w:line="276" w:lineRule="auto"/>
      </w:pPr>
    </w:p>
    <w:p w:rsidR="00384DFE" w:rsidRDefault="00384DFE" w:rsidP="00D82A39">
      <w:pPr>
        <w:spacing w:line="276" w:lineRule="auto"/>
      </w:pP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6"/>
        <w:gridCol w:w="2564"/>
        <w:gridCol w:w="3136"/>
        <w:gridCol w:w="430"/>
        <w:gridCol w:w="4409"/>
      </w:tblGrid>
      <w:tr w:rsidR="00384DFE" w:rsidRPr="009E1BFF">
        <w:trPr>
          <w:jc w:val="center"/>
        </w:trPr>
        <w:tc>
          <w:tcPr>
            <w:tcW w:w="536" w:type="dxa"/>
            <w:shd w:val="clear" w:color="auto" w:fill="F2F2F2"/>
          </w:tcPr>
          <w:p w:rsidR="00384DFE" w:rsidRPr="009E1BFF" w:rsidRDefault="00384DFE" w:rsidP="00B8056E">
            <w:pPr>
              <w:spacing w:line="276" w:lineRule="auto"/>
              <w:rPr>
                <w:b/>
                <w:bCs/>
              </w:rPr>
            </w:pPr>
            <w:r w:rsidRPr="009E1BFF">
              <w:rPr>
                <w:b/>
                <w:bCs/>
              </w:rPr>
              <w:t>Nr</w:t>
            </w:r>
          </w:p>
        </w:tc>
        <w:tc>
          <w:tcPr>
            <w:tcW w:w="10539" w:type="dxa"/>
            <w:gridSpan w:val="4"/>
            <w:shd w:val="clear" w:color="auto" w:fill="F2F2F2"/>
          </w:tcPr>
          <w:p w:rsidR="00384DFE" w:rsidRPr="009E1BFF" w:rsidRDefault="00384DFE" w:rsidP="00B8056E">
            <w:pPr>
              <w:spacing w:line="276" w:lineRule="auto"/>
              <w:jc w:val="center"/>
              <w:rPr>
                <w:b/>
                <w:bCs/>
              </w:rPr>
            </w:pPr>
            <w:r w:rsidRPr="009E1BFF">
              <w:rPr>
                <w:b/>
                <w:bCs/>
              </w:rPr>
              <w:t xml:space="preserve">Kryteria </w:t>
            </w:r>
            <w:r>
              <w:rPr>
                <w:b/>
                <w:bCs/>
              </w:rPr>
              <w:t>dodatkowe</w:t>
            </w:r>
          </w:p>
        </w:tc>
      </w:tr>
      <w:tr w:rsidR="00384DFE" w:rsidRPr="009E1BFF">
        <w:trPr>
          <w:jc w:val="center"/>
        </w:trPr>
        <w:tc>
          <w:tcPr>
            <w:tcW w:w="536" w:type="dxa"/>
          </w:tcPr>
          <w:p w:rsidR="00384DFE" w:rsidRPr="009E1BFF" w:rsidRDefault="00384DFE" w:rsidP="00B8056E">
            <w:pPr>
              <w:spacing w:line="276" w:lineRule="auto"/>
              <w:rPr>
                <w:b/>
                <w:bCs/>
              </w:rPr>
            </w:pPr>
          </w:p>
        </w:tc>
        <w:tc>
          <w:tcPr>
            <w:tcW w:w="2564" w:type="dxa"/>
          </w:tcPr>
          <w:p w:rsidR="00384DFE" w:rsidRPr="006E6E69" w:rsidRDefault="00384DFE" w:rsidP="006E6E69">
            <w:pPr>
              <w:spacing w:line="240" w:lineRule="auto"/>
              <w:jc w:val="center"/>
              <w:rPr>
                <w:b/>
                <w:bCs/>
                <w:sz w:val="20"/>
                <w:szCs w:val="20"/>
              </w:rPr>
            </w:pPr>
            <w:r w:rsidRPr="006E6E69">
              <w:rPr>
                <w:b/>
                <w:bCs/>
                <w:sz w:val="20"/>
                <w:szCs w:val="20"/>
              </w:rPr>
              <w:t>Kryterium oceny</w:t>
            </w:r>
          </w:p>
        </w:tc>
        <w:tc>
          <w:tcPr>
            <w:tcW w:w="3566" w:type="dxa"/>
            <w:gridSpan w:val="2"/>
          </w:tcPr>
          <w:p w:rsidR="00384DFE" w:rsidRPr="006E6E69" w:rsidRDefault="00384DFE" w:rsidP="006E6E69">
            <w:pPr>
              <w:spacing w:line="240" w:lineRule="auto"/>
              <w:jc w:val="center"/>
              <w:rPr>
                <w:b/>
                <w:bCs/>
                <w:sz w:val="20"/>
                <w:szCs w:val="20"/>
              </w:rPr>
            </w:pPr>
            <w:r w:rsidRPr="006E6E69">
              <w:rPr>
                <w:b/>
                <w:bCs/>
                <w:sz w:val="20"/>
                <w:szCs w:val="20"/>
              </w:rPr>
              <w:t>Ocena cząstkowa dotycząca poziomu spełniania danego kryterium</w:t>
            </w:r>
          </w:p>
        </w:tc>
        <w:tc>
          <w:tcPr>
            <w:tcW w:w="4409" w:type="dxa"/>
          </w:tcPr>
          <w:p w:rsidR="00384DFE" w:rsidRPr="006E6E69" w:rsidRDefault="00384DFE" w:rsidP="006E6E69">
            <w:pPr>
              <w:spacing w:line="240" w:lineRule="auto"/>
              <w:jc w:val="center"/>
              <w:rPr>
                <w:b/>
                <w:bCs/>
                <w:sz w:val="20"/>
                <w:szCs w:val="20"/>
              </w:rPr>
            </w:pPr>
            <w:r w:rsidRPr="006E6E69">
              <w:rPr>
                <w:b/>
                <w:bCs/>
                <w:sz w:val="20"/>
                <w:szCs w:val="20"/>
              </w:rPr>
              <w:t xml:space="preserve">Uzasadnienie przyznanej oceny </w:t>
            </w:r>
          </w:p>
          <w:p w:rsidR="00384DFE" w:rsidRPr="006E6E69" w:rsidRDefault="00384DFE" w:rsidP="006E6E69">
            <w:pPr>
              <w:spacing w:line="240" w:lineRule="auto"/>
              <w:jc w:val="center"/>
              <w:rPr>
                <w:b/>
                <w:bCs/>
                <w:sz w:val="20"/>
                <w:szCs w:val="20"/>
              </w:rPr>
            </w:pPr>
            <w:r w:rsidRPr="006E6E69">
              <w:rPr>
                <w:b/>
                <w:bCs/>
                <w:sz w:val="20"/>
                <w:szCs w:val="20"/>
              </w:rPr>
              <w:t>dla danego kryterium</w:t>
            </w:r>
          </w:p>
          <w:p w:rsidR="00384DFE" w:rsidRPr="006E6E69" w:rsidRDefault="00384DFE" w:rsidP="006E6E69">
            <w:pPr>
              <w:spacing w:line="240" w:lineRule="auto"/>
              <w:jc w:val="center"/>
              <w:rPr>
                <w:b/>
                <w:bCs/>
                <w:sz w:val="20"/>
                <w:szCs w:val="20"/>
              </w:rPr>
            </w:pPr>
            <w:r w:rsidRPr="006E6E69">
              <w:rPr>
                <w:b/>
                <w:bCs/>
                <w:sz w:val="20"/>
                <w:szCs w:val="20"/>
              </w:rPr>
              <w:t>(w razie przyznania 5</w:t>
            </w:r>
            <w:r>
              <w:rPr>
                <w:b/>
                <w:bCs/>
                <w:sz w:val="20"/>
                <w:szCs w:val="20"/>
              </w:rPr>
              <w:t>, 2</w:t>
            </w:r>
            <w:r w:rsidRPr="006E6E69">
              <w:rPr>
                <w:b/>
                <w:bCs/>
                <w:sz w:val="20"/>
                <w:szCs w:val="20"/>
              </w:rPr>
              <w:t xml:space="preserve"> punktów </w:t>
            </w:r>
          </w:p>
          <w:p w:rsidR="00384DFE" w:rsidRPr="006E6E69" w:rsidRDefault="00384DFE" w:rsidP="006E6E69">
            <w:pPr>
              <w:spacing w:line="240" w:lineRule="auto"/>
              <w:jc w:val="center"/>
              <w:rPr>
                <w:b/>
                <w:bCs/>
                <w:sz w:val="20"/>
                <w:szCs w:val="20"/>
              </w:rPr>
            </w:pPr>
            <w:r w:rsidRPr="006E6E69">
              <w:rPr>
                <w:b/>
                <w:bCs/>
                <w:sz w:val="20"/>
                <w:szCs w:val="20"/>
              </w:rPr>
              <w:t xml:space="preserve"> albo 1 punktu)</w:t>
            </w:r>
          </w:p>
        </w:tc>
      </w:tr>
      <w:tr w:rsidR="00384DFE" w:rsidRPr="009E1BFF">
        <w:trPr>
          <w:trHeight w:val="645"/>
          <w:jc w:val="center"/>
        </w:trPr>
        <w:tc>
          <w:tcPr>
            <w:tcW w:w="536" w:type="dxa"/>
            <w:vMerge w:val="restart"/>
          </w:tcPr>
          <w:p w:rsidR="00384DFE" w:rsidRPr="009E1BFF" w:rsidRDefault="00384DFE" w:rsidP="00B8056E">
            <w:pPr>
              <w:spacing w:line="276" w:lineRule="auto"/>
            </w:pPr>
            <w:r w:rsidRPr="009E1BFF">
              <w:t xml:space="preserve"> 1.</w:t>
            </w:r>
          </w:p>
        </w:tc>
        <w:tc>
          <w:tcPr>
            <w:tcW w:w="2564" w:type="dxa"/>
            <w:vMerge w:val="restart"/>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B8056E">
            <w:pPr>
              <w:spacing w:line="276" w:lineRule="auto"/>
              <w:rPr>
                <w:sz w:val="16"/>
                <w:szCs w:val="16"/>
              </w:rPr>
            </w:pPr>
            <w:r w:rsidRPr="006E6E69">
              <w:rPr>
                <w:sz w:val="16"/>
                <w:szCs w:val="16"/>
              </w:rPr>
              <w:t>Spełnia (5 pkt) – znacznie powyżej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tcPr>
          <w:p w:rsidR="00384DFE" w:rsidRPr="009E1BFF" w:rsidRDefault="00384DFE" w:rsidP="00B8056E">
            <w:pPr>
              <w:spacing w:line="276" w:lineRule="auto"/>
            </w:pPr>
          </w:p>
        </w:tc>
        <w:tc>
          <w:tcPr>
            <w:tcW w:w="2564" w:type="dxa"/>
            <w:vMerge/>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B8056E">
            <w:pPr>
              <w:spacing w:line="276" w:lineRule="auto"/>
              <w:rPr>
                <w:sz w:val="16"/>
                <w:szCs w:val="16"/>
              </w:rPr>
            </w:pPr>
            <w:r w:rsidRPr="006E6E69">
              <w:rPr>
                <w:sz w:val="16"/>
                <w:szCs w:val="16"/>
              </w:rPr>
              <w:t>Spełnia (4 pkt) – powyżej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tcPr>
          <w:p w:rsidR="00384DFE" w:rsidRPr="009E1BFF" w:rsidRDefault="00384DFE" w:rsidP="00B8056E">
            <w:pPr>
              <w:spacing w:line="276" w:lineRule="auto"/>
            </w:pPr>
          </w:p>
        </w:tc>
        <w:tc>
          <w:tcPr>
            <w:tcW w:w="2564" w:type="dxa"/>
            <w:vMerge/>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B8056E">
            <w:pPr>
              <w:spacing w:line="276" w:lineRule="auto"/>
              <w:rPr>
                <w:sz w:val="16"/>
                <w:szCs w:val="16"/>
              </w:rPr>
            </w:pPr>
            <w:r w:rsidRPr="006E6E69">
              <w:rPr>
                <w:sz w:val="16"/>
                <w:szCs w:val="16"/>
              </w:rPr>
              <w:t>Spełnia (3 pkt) – na poziomie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tcPr>
          <w:p w:rsidR="00384DFE" w:rsidRPr="009E1BFF" w:rsidRDefault="00384DFE" w:rsidP="00B8056E">
            <w:pPr>
              <w:spacing w:line="276" w:lineRule="auto"/>
            </w:pPr>
          </w:p>
        </w:tc>
        <w:tc>
          <w:tcPr>
            <w:tcW w:w="2564" w:type="dxa"/>
            <w:vMerge/>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B8056E">
            <w:pPr>
              <w:spacing w:line="276" w:lineRule="auto"/>
              <w:rPr>
                <w:sz w:val="16"/>
                <w:szCs w:val="16"/>
              </w:rPr>
            </w:pPr>
            <w:r w:rsidRPr="006E6E69">
              <w:rPr>
                <w:sz w:val="16"/>
                <w:szCs w:val="16"/>
              </w:rPr>
              <w:t>Nie spełnia (2 pkt) – poniżej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jc w:val="center"/>
        </w:trPr>
        <w:tc>
          <w:tcPr>
            <w:tcW w:w="536" w:type="dxa"/>
            <w:vMerge/>
          </w:tcPr>
          <w:p w:rsidR="00384DFE" w:rsidRPr="009E1BFF" w:rsidRDefault="00384DFE" w:rsidP="00B8056E">
            <w:pPr>
              <w:spacing w:line="276" w:lineRule="auto"/>
            </w:pPr>
          </w:p>
        </w:tc>
        <w:tc>
          <w:tcPr>
            <w:tcW w:w="2564" w:type="dxa"/>
            <w:vMerge/>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B8056E">
            <w:pPr>
              <w:spacing w:line="276" w:lineRule="auto"/>
              <w:rPr>
                <w:sz w:val="16"/>
                <w:szCs w:val="16"/>
              </w:rPr>
            </w:pPr>
            <w:r w:rsidRPr="006E6E69">
              <w:rPr>
                <w:sz w:val="16"/>
                <w:szCs w:val="16"/>
              </w:rPr>
              <w:t>Nie spełnia (1 pkt) – znacznie poniżej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val="restart"/>
          </w:tcPr>
          <w:p w:rsidR="00384DFE" w:rsidRPr="009E1BFF" w:rsidRDefault="00384DFE" w:rsidP="00B8056E">
            <w:pPr>
              <w:spacing w:line="276" w:lineRule="auto"/>
            </w:pPr>
            <w:r w:rsidRPr="009E1BFF">
              <w:t xml:space="preserve"> 2.</w:t>
            </w:r>
          </w:p>
        </w:tc>
        <w:tc>
          <w:tcPr>
            <w:tcW w:w="2564" w:type="dxa"/>
            <w:vMerge w:val="restart"/>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(5 pkt) – znacznie powyżej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tcPr>
          <w:p w:rsidR="00384DFE" w:rsidRPr="009E1BFF" w:rsidRDefault="00384DFE" w:rsidP="00B8056E">
            <w:pPr>
              <w:spacing w:line="276" w:lineRule="auto"/>
            </w:pPr>
          </w:p>
        </w:tc>
        <w:tc>
          <w:tcPr>
            <w:tcW w:w="2564" w:type="dxa"/>
            <w:vMerge/>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(4 pkt) – powyżej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tcPr>
          <w:p w:rsidR="00384DFE" w:rsidRPr="009E1BFF" w:rsidRDefault="00384DFE" w:rsidP="00B8056E">
            <w:pPr>
              <w:spacing w:line="276" w:lineRule="auto"/>
            </w:pPr>
          </w:p>
        </w:tc>
        <w:tc>
          <w:tcPr>
            <w:tcW w:w="2564" w:type="dxa"/>
            <w:vMerge/>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(3 pkt) – na poziomie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tcPr>
          <w:p w:rsidR="00384DFE" w:rsidRPr="009E1BFF" w:rsidRDefault="00384DFE" w:rsidP="00B8056E">
            <w:pPr>
              <w:spacing w:line="276" w:lineRule="auto"/>
            </w:pPr>
          </w:p>
        </w:tc>
        <w:tc>
          <w:tcPr>
            <w:tcW w:w="2564" w:type="dxa"/>
            <w:vMerge/>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(2 pkt) – poniżej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jc w:val="center"/>
        </w:trPr>
        <w:tc>
          <w:tcPr>
            <w:tcW w:w="536" w:type="dxa"/>
            <w:vMerge/>
          </w:tcPr>
          <w:p w:rsidR="00384DFE" w:rsidRPr="009E1BFF" w:rsidRDefault="00384DFE" w:rsidP="00B8056E">
            <w:pPr>
              <w:spacing w:line="276" w:lineRule="auto"/>
            </w:pPr>
          </w:p>
        </w:tc>
        <w:tc>
          <w:tcPr>
            <w:tcW w:w="2564" w:type="dxa"/>
            <w:vMerge/>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(1 pkt) – znacznie poniżej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val="restart"/>
          </w:tcPr>
          <w:p w:rsidR="00384DFE" w:rsidRPr="009E1BFF" w:rsidRDefault="00384DFE" w:rsidP="00B8056E">
            <w:pPr>
              <w:spacing w:line="276" w:lineRule="auto"/>
            </w:pPr>
            <w:r w:rsidRPr="009E1BFF">
              <w:t xml:space="preserve"> 3.</w:t>
            </w:r>
          </w:p>
        </w:tc>
        <w:tc>
          <w:tcPr>
            <w:tcW w:w="2564" w:type="dxa"/>
            <w:vMerge w:val="restart"/>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(5 pkt) – znacznie powyżej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tcPr>
          <w:p w:rsidR="00384DFE" w:rsidRPr="009E1BFF" w:rsidRDefault="00384DFE" w:rsidP="00B8056E">
            <w:pPr>
              <w:spacing w:line="276" w:lineRule="auto"/>
            </w:pPr>
          </w:p>
        </w:tc>
        <w:tc>
          <w:tcPr>
            <w:tcW w:w="2564" w:type="dxa"/>
            <w:vMerge/>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(4 pkt) – powyżej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tcPr>
          <w:p w:rsidR="00384DFE" w:rsidRPr="009E1BFF" w:rsidRDefault="00384DFE" w:rsidP="00B8056E">
            <w:pPr>
              <w:spacing w:line="276" w:lineRule="auto"/>
            </w:pPr>
          </w:p>
        </w:tc>
        <w:tc>
          <w:tcPr>
            <w:tcW w:w="2564" w:type="dxa"/>
            <w:vMerge/>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(3 pkt) – na poziomie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tcPr>
          <w:p w:rsidR="00384DFE" w:rsidRPr="009E1BFF" w:rsidRDefault="00384DFE" w:rsidP="00B8056E">
            <w:pPr>
              <w:spacing w:line="276" w:lineRule="auto"/>
            </w:pPr>
          </w:p>
        </w:tc>
        <w:tc>
          <w:tcPr>
            <w:tcW w:w="2564" w:type="dxa"/>
            <w:vMerge/>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(2 pkt) – poniżej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jc w:val="center"/>
        </w:trPr>
        <w:tc>
          <w:tcPr>
            <w:tcW w:w="536" w:type="dxa"/>
            <w:vMerge/>
          </w:tcPr>
          <w:p w:rsidR="00384DFE" w:rsidRPr="009E1BFF" w:rsidRDefault="00384DFE" w:rsidP="00B8056E">
            <w:pPr>
              <w:spacing w:line="276" w:lineRule="auto"/>
            </w:pPr>
          </w:p>
        </w:tc>
        <w:tc>
          <w:tcPr>
            <w:tcW w:w="2564" w:type="dxa"/>
            <w:vMerge/>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(1 pkt) – znacznie poniżej oczekiwań</w:t>
            </w:r>
          </w:p>
        </w:tc>
        <w:tc>
          <w:tcPr>
            <w:tcW w:w="430" w:type="dxa"/>
          </w:tcPr>
          <w:p w:rsidR="00384DFE" w:rsidRPr="009E1BFF" w:rsidRDefault="00384DFE" w:rsidP="00B8056E">
            <w:pPr>
              <w:spacing w:line="276" w:lineRule="auto"/>
            </w:pPr>
          </w:p>
        </w:tc>
        <w:tc>
          <w:tcPr>
            <w:tcW w:w="4409" w:type="dxa"/>
          </w:tcPr>
          <w:p w:rsidR="00384DFE" w:rsidRPr="009E1BFF" w:rsidRDefault="00384DFE" w:rsidP="00B8056E">
            <w:pPr>
              <w:spacing w:line="276" w:lineRule="auto"/>
            </w:pPr>
          </w:p>
        </w:tc>
      </w:tr>
      <w:tr w:rsidR="00384DFE" w:rsidRPr="009E1BFF">
        <w:trPr>
          <w:trHeight w:val="645"/>
          <w:jc w:val="center"/>
        </w:trPr>
        <w:tc>
          <w:tcPr>
            <w:tcW w:w="536" w:type="dxa"/>
            <w:vMerge w:val="restart"/>
          </w:tcPr>
          <w:p w:rsidR="00384DFE" w:rsidRPr="009E1BFF" w:rsidRDefault="00384DFE" w:rsidP="00612A07">
            <w:pPr>
              <w:spacing w:line="276" w:lineRule="auto"/>
            </w:pPr>
            <w:r>
              <w:t>4</w:t>
            </w:r>
            <w:r w:rsidRPr="009E1BFF">
              <w:t>.</w:t>
            </w:r>
          </w:p>
        </w:tc>
        <w:tc>
          <w:tcPr>
            <w:tcW w:w="2564" w:type="dxa"/>
            <w:vMerge w:val="restart"/>
          </w:tcPr>
          <w:p w:rsidR="00384DFE" w:rsidRPr="003D2FD4" w:rsidRDefault="00384DFE" w:rsidP="00B57F12">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(5 pkt) – znacznie powyżej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trHeight w:val="645"/>
          <w:jc w:val="center"/>
        </w:trPr>
        <w:tc>
          <w:tcPr>
            <w:tcW w:w="536" w:type="dxa"/>
            <w:vMerge/>
          </w:tcPr>
          <w:p w:rsidR="00384DFE" w:rsidRDefault="00384DFE" w:rsidP="00612A07">
            <w:pPr>
              <w:spacing w:line="276" w:lineRule="auto"/>
            </w:pPr>
          </w:p>
        </w:tc>
        <w:tc>
          <w:tcPr>
            <w:tcW w:w="2564" w:type="dxa"/>
            <w:vMerge/>
          </w:tcPr>
          <w:p w:rsidR="00384DFE" w:rsidRPr="003D2FD4" w:rsidRDefault="00384DFE" w:rsidP="00B57F12">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(4 pkt) – powyżej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trHeight w:val="645"/>
          <w:jc w:val="center"/>
        </w:trPr>
        <w:tc>
          <w:tcPr>
            <w:tcW w:w="536" w:type="dxa"/>
            <w:vMerge/>
          </w:tcPr>
          <w:p w:rsidR="00384DFE" w:rsidRDefault="00384DFE" w:rsidP="00612A07">
            <w:pPr>
              <w:spacing w:line="276" w:lineRule="auto"/>
            </w:pPr>
          </w:p>
        </w:tc>
        <w:tc>
          <w:tcPr>
            <w:tcW w:w="2564" w:type="dxa"/>
            <w:vMerge/>
          </w:tcPr>
          <w:p w:rsidR="00384DFE" w:rsidRPr="003D2FD4" w:rsidRDefault="00384DFE" w:rsidP="00B57F12">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(3 pkt) – na poziomie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trHeight w:val="645"/>
          <w:jc w:val="center"/>
        </w:trPr>
        <w:tc>
          <w:tcPr>
            <w:tcW w:w="536" w:type="dxa"/>
            <w:vMerge/>
          </w:tcPr>
          <w:p w:rsidR="00384DFE" w:rsidRDefault="00384DFE" w:rsidP="00612A07">
            <w:pPr>
              <w:spacing w:line="276" w:lineRule="auto"/>
            </w:pPr>
          </w:p>
        </w:tc>
        <w:tc>
          <w:tcPr>
            <w:tcW w:w="2564" w:type="dxa"/>
            <w:vMerge/>
          </w:tcPr>
          <w:p w:rsidR="00384DFE" w:rsidRPr="003D2FD4" w:rsidRDefault="00384DFE" w:rsidP="00B57F12">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(2 pkt) – poniżej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jc w:val="center"/>
        </w:trPr>
        <w:tc>
          <w:tcPr>
            <w:tcW w:w="536" w:type="dxa"/>
            <w:vMerge/>
          </w:tcPr>
          <w:p w:rsidR="00384DFE" w:rsidRPr="009E1BFF" w:rsidRDefault="00384DFE" w:rsidP="00B8056E">
            <w:pPr>
              <w:spacing w:line="276" w:lineRule="auto"/>
            </w:pPr>
          </w:p>
        </w:tc>
        <w:tc>
          <w:tcPr>
            <w:tcW w:w="2564" w:type="dxa"/>
            <w:vMerge/>
          </w:tcPr>
          <w:p w:rsidR="00384DFE" w:rsidRPr="003D2FD4" w:rsidRDefault="00384DFE" w:rsidP="00B8056E">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(1 pkt) – znacznie poniżej oczekiwań</w:t>
            </w:r>
          </w:p>
        </w:tc>
        <w:tc>
          <w:tcPr>
            <w:tcW w:w="430" w:type="dxa"/>
          </w:tcPr>
          <w:p w:rsidR="00384DFE" w:rsidRPr="009E1BFF" w:rsidRDefault="00384DFE" w:rsidP="00B8056E">
            <w:pPr>
              <w:spacing w:line="276" w:lineRule="auto"/>
            </w:pPr>
          </w:p>
        </w:tc>
        <w:tc>
          <w:tcPr>
            <w:tcW w:w="4409" w:type="dxa"/>
          </w:tcPr>
          <w:p w:rsidR="00384DFE" w:rsidRDefault="00384DFE" w:rsidP="00B57F12">
            <w:pPr>
              <w:spacing w:line="276" w:lineRule="auto"/>
            </w:pPr>
          </w:p>
          <w:p w:rsidR="00384DFE" w:rsidRPr="009E1BFF" w:rsidRDefault="00384DFE" w:rsidP="00B8056E">
            <w:pPr>
              <w:spacing w:line="276" w:lineRule="auto"/>
            </w:pPr>
          </w:p>
        </w:tc>
      </w:tr>
      <w:tr w:rsidR="00384DFE" w:rsidRPr="009E1BFF">
        <w:trPr>
          <w:trHeight w:val="645"/>
          <w:jc w:val="center"/>
        </w:trPr>
        <w:tc>
          <w:tcPr>
            <w:tcW w:w="536" w:type="dxa"/>
            <w:vMerge w:val="restart"/>
          </w:tcPr>
          <w:p w:rsidR="00384DFE" w:rsidRPr="009E1BFF" w:rsidRDefault="00384DFE" w:rsidP="00612A07">
            <w:pPr>
              <w:spacing w:line="276" w:lineRule="auto"/>
            </w:pPr>
            <w:r>
              <w:t>5</w:t>
            </w:r>
            <w:r w:rsidRPr="009E1BFF">
              <w:t>.</w:t>
            </w:r>
          </w:p>
        </w:tc>
        <w:tc>
          <w:tcPr>
            <w:tcW w:w="2564" w:type="dxa"/>
            <w:vMerge w:val="restart"/>
          </w:tcPr>
          <w:p w:rsidR="00384DFE" w:rsidRPr="003D2FD4" w:rsidRDefault="00384DFE" w:rsidP="00B57F12">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(5 pkt) – znacznie powyżej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trHeight w:val="645"/>
          <w:jc w:val="center"/>
        </w:trPr>
        <w:tc>
          <w:tcPr>
            <w:tcW w:w="536" w:type="dxa"/>
            <w:vMerge/>
          </w:tcPr>
          <w:p w:rsidR="00384DFE" w:rsidRDefault="00384DFE" w:rsidP="00612A07">
            <w:pPr>
              <w:spacing w:line="276" w:lineRule="auto"/>
            </w:pPr>
          </w:p>
        </w:tc>
        <w:tc>
          <w:tcPr>
            <w:tcW w:w="2564" w:type="dxa"/>
            <w:vMerge/>
          </w:tcPr>
          <w:p w:rsidR="00384DFE" w:rsidRPr="003D2FD4" w:rsidRDefault="00384DFE" w:rsidP="00B57F12">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(4 pkt) – powyżej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trHeight w:val="645"/>
          <w:jc w:val="center"/>
        </w:trPr>
        <w:tc>
          <w:tcPr>
            <w:tcW w:w="536" w:type="dxa"/>
            <w:vMerge/>
          </w:tcPr>
          <w:p w:rsidR="00384DFE" w:rsidRDefault="00384DFE" w:rsidP="00612A07">
            <w:pPr>
              <w:spacing w:line="276" w:lineRule="auto"/>
            </w:pPr>
          </w:p>
        </w:tc>
        <w:tc>
          <w:tcPr>
            <w:tcW w:w="2564" w:type="dxa"/>
            <w:vMerge/>
          </w:tcPr>
          <w:p w:rsidR="00384DFE" w:rsidRPr="003D2FD4" w:rsidRDefault="00384DFE" w:rsidP="00B57F12">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Spełnia (3 pkt) – na poziomie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trHeight w:val="645"/>
          <w:jc w:val="center"/>
        </w:trPr>
        <w:tc>
          <w:tcPr>
            <w:tcW w:w="536" w:type="dxa"/>
            <w:vMerge/>
          </w:tcPr>
          <w:p w:rsidR="00384DFE" w:rsidRDefault="00384DFE" w:rsidP="00612A07">
            <w:pPr>
              <w:spacing w:line="276" w:lineRule="auto"/>
            </w:pPr>
          </w:p>
        </w:tc>
        <w:tc>
          <w:tcPr>
            <w:tcW w:w="2564" w:type="dxa"/>
            <w:vMerge/>
          </w:tcPr>
          <w:p w:rsidR="00384DFE" w:rsidRPr="003D2FD4" w:rsidRDefault="00384DFE" w:rsidP="00B57F12">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(2 pkt) – poniżej oczekiwań</w:t>
            </w:r>
          </w:p>
        </w:tc>
        <w:tc>
          <w:tcPr>
            <w:tcW w:w="430" w:type="dxa"/>
          </w:tcPr>
          <w:p w:rsidR="00384DFE" w:rsidRPr="009E1BFF" w:rsidRDefault="00384DFE" w:rsidP="00B57F12">
            <w:pPr>
              <w:spacing w:line="276" w:lineRule="auto"/>
            </w:pPr>
          </w:p>
        </w:tc>
        <w:tc>
          <w:tcPr>
            <w:tcW w:w="4409" w:type="dxa"/>
          </w:tcPr>
          <w:p w:rsidR="00384DFE" w:rsidRPr="009E1BFF" w:rsidRDefault="00384DFE" w:rsidP="00B57F12">
            <w:pPr>
              <w:spacing w:line="276" w:lineRule="auto"/>
            </w:pPr>
          </w:p>
        </w:tc>
      </w:tr>
      <w:tr w:rsidR="00384DFE" w:rsidRPr="009E1BFF">
        <w:trPr>
          <w:jc w:val="center"/>
        </w:trPr>
        <w:tc>
          <w:tcPr>
            <w:tcW w:w="536" w:type="dxa"/>
            <w:vMerge/>
          </w:tcPr>
          <w:p w:rsidR="00384DFE" w:rsidRPr="009E1BFF" w:rsidRDefault="00384DFE" w:rsidP="00B57F12">
            <w:pPr>
              <w:spacing w:line="276" w:lineRule="auto"/>
            </w:pPr>
          </w:p>
        </w:tc>
        <w:tc>
          <w:tcPr>
            <w:tcW w:w="2564" w:type="dxa"/>
            <w:vMerge/>
          </w:tcPr>
          <w:p w:rsidR="00384DFE" w:rsidRPr="003D2FD4" w:rsidRDefault="00384DFE" w:rsidP="00B57F12">
            <w:pPr>
              <w:spacing w:line="276" w:lineRule="auto"/>
              <w:jc w:val="left"/>
              <w:rPr>
                <w:b/>
                <w:bCs/>
              </w:rPr>
            </w:pPr>
          </w:p>
        </w:tc>
        <w:tc>
          <w:tcPr>
            <w:tcW w:w="3136" w:type="dxa"/>
            <w:vAlign w:val="center"/>
          </w:tcPr>
          <w:p w:rsidR="00384DFE" w:rsidRPr="006E6E69" w:rsidRDefault="00384DFE" w:rsidP="004A597F">
            <w:pPr>
              <w:spacing w:line="276" w:lineRule="auto"/>
              <w:rPr>
                <w:sz w:val="16"/>
                <w:szCs w:val="16"/>
              </w:rPr>
            </w:pPr>
            <w:r w:rsidRPr="006E6E69">
              <w:rPr>
                <w:sz w:val="16"/>
                <w:szCs w:val="16"/>
              </w:rPr>
              <w:t>Nie spełnia (1 pkt) – znacznie poniżej oczekiwań</w:t>
            </w:r>
          </w:p>
        </w:tc>
        <w:tc>
          <w:tcPr>
            <w:tcW w:w="430" w:type="dxa"/>
          </w:tcPr>
          <w:p w:rsidR="00384DFE" w:rsidRPr="009E1BFF" w:rsidRDefault="00384DFE" w:rsidP="00B57F12">
            <w:pPr>
              <w:spacing w:line="276" w:lineRule="auto"/>
            </w:pPr>
          </w:p>
        </w:tc>
        <w:tc>
          <w:tcPr>
            <w:tcW w:w="4409" w:type="dxa"/>
          </w:tcPr>
          <w:p w:rsidR="00384DFE" w:rsidRDefault="00384DFE" w:rsidP="00B57F12">
            <w:pPr>
              <w:spacing w:line="276" w:lineRule="auto"/>
            </w:pPr>
          </w:p>
          <w:p w:rsidR="00384DFE" w:rsidRPr="009E1BFF" w:rsidRDefault="00384DFE" w:rsidP="00B57F12">
            <w:pPr>
              <w:spacing w:line="276" w:lineRule="auto"/>
            </w:pPr>
          </w:p>
        </w:tc>
      </w:tr>
    </w:tbl>
    <w:p w:rsidR="00384DFE" w:rsidRDefault="00384DFE" w:rsidP="00D82A39">
      <w:pPr>
        <w:spacing w:line="276" w:lineRule="auto"/>
      </w:pPr>
      <w:bookmarkStart w:id="2" w:name="_GoBack"/>
      <w:bookmarkEnd w:id="2"/>
    </w:p>
    <w:p w:rsidR="00384DFE" w:rsidRPr="009E1BFF" w:rsidRDefault="00384DFE" w:rsidP="00D82A39">
      <w:pPr>
        <w:spacing w:line="276" w:lineRule="auto"/>
      </w:pPr>
      <w:r>
        <w:t>Ilość otrzymanych punktów: ……………………………………………………………………</w:t>
      </w:r>
    </w:p>
    <w:p w:rsidR="00384DFE" w:rsidRDefault="00384DFE" w:rsidP="00D82A39">
      <w:pPr>
        <w:spacing w:line="276" w:lineRule="auto"/>
      </w:pPr>
    </w:p>
    <w:p w:rsidR="00384DFE" w:rsidRPr="009E1BFF" w:rsidRDefault="00384DFE" w:rsidP="00D82A39">
      <w:pPr>
        <w:spacing w:line="276" w:lineRule="auto"/>
      </w:pPr>
      <w:r>
        <w:t xml:space="preserve">co odpowiada ocenie </w:t>
      </w:r>
      <w:r w:rsidRPr="009E1BFF">
        <w:t>na poziomie (wstawić krzyżyk w odpowiednim polu):</w:t>
      </w:r>
    </w:p>
    <w:p w:rsidR="00384DFE" w:rsidRPr="009E1BFF" w:rsidRDefault="00384DFE" w:rsidP="00D82A39">
      <w:pPr>
        <w:spacing w:line="276" w:lineRule="auto"/>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2"/>
        <w:gridCol w:w="922"/>
      </w:tblGrid>
      <w:tr w:rsidR="00384DFE" w:rsidRPr="009E1BFF">
        <w:tc>
          <w:tcPr>
            <w:tcW w:w="2902" w:type="dxa"/>
          </w:tcPr>
          <w:p w:rsidR="00384DFE" w:rsidRPr="00446378" w:rsidRDefault="00384DFE" w:rsidP="00612A07">
            <w:pPr>
              <w:spacing w:line="276" w:lineRule="auto"/>
              <w:rPr>
                <w:b/>
                <w:bCs/>
              </w:rPr>
            </w:pPr>
            <w:r w:rsidRPr="00446378">
              <w:rPr>
                <w:b/>
                <w:bCs/>
              </w:rPr>
              <w:t>POZYTYWNA 32 - 65 pkt</w:t>
            </w:r>
          </w:p>
        </w:tc>
        <w:tc>
          <w:tcPr>
            <w:tcW w:w="922" w:type="dxa"/>
          </w:tcPr>
          <w:p w:rsidR="00384DFE" w:rsidRPr="009E1BFF" w:rsidRDefault="00384DFE" w:rsidP="00D82A39">
            <w:pPr>
              <w:spacing w:line="276" w:lineRule="auto"/>
            </w:pPr>
          </w:p>
        </w:tc>
      </w:tr>
    </w:tbl>
    <w:p w:rsidR="00384DFE" w:rsidRDefault="00384DFE" w:rsidP="00D82A39">
      <w:pPr>
        <w:spacing w:line="276" w:lineRule="auto"/>
        <w:rPr>
          <w:i/>
          <w:iCs/>
        </w:rPr>
      </w:pPr>
    </w:p>
    <w:p w:rsidR="00384DFE" w:rsidRPr="00B93F2A" w:rsidRDefault="00384DFE" w:rsidP="00D82A39">
      <w:pPr>
        <w:spacing w:line="276" w:lineRule="auto"/>
      </w:pPr>
      <w:r w:rsidRPr="00B93F2A">
        <w:t>Z uwagami /bez uwag*</w:t>
      </w:r>
      <w:r>
        <w:t>:</w:t>
      </w:r>
    </w:p>
    <w:p w:rsidR="00384DFE" w:rsidRDefault="00384DFE" w:rsidP="00D82A39">
      <w:pPr>
        <w:spacing w:line="276" w:lineRule="auto"/>
        <w:rPr>
          <w:i/>
          <w:iCs/>
        </w:rPr>
      </w:pPr>
      <w:r>
        <w:rPr>
          <w:i/>
          <w:iCs/>
        </w:rPr>
        <w:t>……………………………………………………………………………………………………………….</w:t>
      </w:r>
    </w:p>
    <w:p w:rsidR="00384DFE" w:rsidRDefault="00384DFE" w:rsidP="00D82A39">
      <w:pPr>
        <w:spacing w:line="276" w:lineRule="auto"/>
        <w:rPr>
          <w:i/>
          <w:iCs/>
        </w:rPr>
      </w:pPr>
      <w:r>
        <w:rPr>
          <w:i/>
          <w:iCs/>
        </w:rPr>
        <w:t>……………………………………………………………………………………………………………….</w:t>
      </w:r>
    </w:p>
    <w:p w:rsidR="00384DFE" w:rsidRDefault="00384DFE" w:rsidP="00D82A39">
      <w:pPr>
        <w:spacing w:line="276" w:lineRule="auto"/>
        <w:rPr>
          <w:i/>
          <w:iCs/>
        </w:rPr>
      </w:pPr>
      <w:r>
        <w:rPr>
          <w:i/>
          <w:iCs/>
        </w:rPr>
        <w:t>……………………………………………………………………………………………………………….</w:t>
      </w:r>
    </w:p>
    <w:p w:rsidR="00384DFE" w:rsidRDefault="00384DFE" w:rsidP="00B93F2A">
      <w:pPr>
        <w:spacing w:line="276" w:lineRule="auto"/>
        <w:rPr>
          <w:i/>
          <w:iCs/>
        </w:rPr>
      </w:pPr>
      <w:r>
        <w:rPr>
          <w:i/>
          <w:iCs/>
        </w:rPr>
        <w:t>……………………………………………………………………………………………………………….</w:t>
      </w:r>
    </w:p>
    <w:p w:rsidR="00384DFE" w:rsidRDefault="00384DFE" w:rsidP="00D82A39">
      <w:pPr>
        <w:spacing w:line="276" w:lineRule="auto"/>
        <w:rPr>
          <w:i/>
          <w:i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2"/>
        <w:gridCol w:w="922"/>
      </w:tblGrid>
      <w:tr w:rsidR="00384DFE" w:rsidRPr="009E1BFF">
        <w:tc>
          <w:tcPr>
            <w:tcW w:w="2902" w:type="dxa"/>
          </w:tcPr>
          <w:p w:rsidR="00384DFE" w:rsidRPr="00446378" w:rsidRDefault="00384DFE" w:rsidP="007C54EB">
            <w:pPr>
              <w:spacing w:line="276" w:lineRule="auto"/>
              <w:rPr>
                <w:b/>
                <w:bCs/>
              </w:rPr>
            </w:pPr>
            <w:r w:rsidRPr="00446378">
              <w:rPr>
                <w:b/>
                <w:bCs/>
              </w:rPr>
              <w:t>NEGATYWNA 0-31 pkt</w:t>
            </w:r>
          </w:p>
        </w:tc>
        <w:tc>
          <w:tcPr>
            <w:tcW w:w="922" w:type="dxa"/>
          </w:tcPr>
          <w:p w:rsidR="00384DFE" w:rsidRPr="009E1BFF" w:rsidRDefault="00384DFE" w:rsidP="00D82A39">
            <w:pPr>
              <w:spacing w:line="276" w:lineRule="auto"/>
            </w:pPr>
          </w:p>
        </w:tc>
      </w:tr>
    </w:tbl>
    <w:p w:rsidR="00384DFE" w:rsidRPr="009E1BFF" w:rsidRDefault="00384DFE" w:rsidP="00D82A39">
      <w:pPr>
        <w:spacing w:line="276" w:lineRule="auto"/>
      </w:pPr>
    </w:p>
    <w:p w:rsidR="00384DFE" w:rsidRDefault="00384DFE" w:rsidP="00D82A39">
      <w:pPr>
        <w:spacing w:line="276" w:lineRule="auto"/>
        <w:rPr>
          <w:i/>
          <w:iCs/>
        </w:rPr>
      </w:pPr>
      <w:r>
        <w:rPr>
          <w:i/>
          <w:iCs/>
        </w:rPr>
        <w:t xml:space="preserve">Pracownik otrzymał ocenę negatywną, ponieważ nie spełnia większości określonych kryteriów oceny. </w:t>
      </w:r>
      <w:r w:rsidRPr="006E6AC9">
        <w:rPr>
          <w:i/>
          <w:iCs/>
        </w:rPr>
        <w:t xml:space="preserve">Przyczyny oceny </w:t>
      </w:r>
      <w:r>
        <w:rPr>
          <w:i/>
          <w:iCs/>
        </w:rPr>
        <w:t xml:space="preserve">poszczególnych kryteriów jako niespełnione </w:t>
      </w:r>
      <w:r w:rsidRPr="006E6AC9">
        <w:rPr>
          <w:i/>
          <w:iCs/>
        </w:rPr>
        <w:t xml:space="preserve">wynikają </w:t>
      </w:r>
      <w:r>
        <w:rPr>
          <w:i/>
          <w:iCs/>
        </w:rPr>
        <w:br/>
      </w:r>
      <w:r w:rsidRPr="006E6AC9">
        <w:rPr>
          <w:i/>
          <w:iCs/>
        </w:rPr>
        <w:t>z uzasadnieni</w:t>
      </w:r>
      <w:r>
        <w:rPr>
          <w:i/>
          <w:iCs/>
        </w:rPr>
        <w:t xml:space="preserve">a oceny dla </w:t>
      </w:r>
      <w:r w:rsidRPr="006E6AC9">
        <w:rPr>
          <w:i/>
          <w:iCs/>
        </w:rPr>
        <w:t>danego kryterium.</w:t>
      </w:r>
      <w:r>
        <w:rPr>
          <w:i/>
          <w:iCs/>
        </w:rPr>
        <w:t xml:space="preserve"> Pracownik w</w:t>
      </w:r>
      <w:r w:rsidRPr="009E1BFF">
        <w:rPr>
          <w:i/>
          <w:iCs/>
        </w:rPr>
        <w:t xml:space="preserve">iększość obowiązków wynikających z opisu </w:t>
      </w:r>
      <w:r>
        <w:rPr>
          <w:i/>
          <w:iCs/>
        </w:rPr>
        <w:t xml:space="preserve">danego kryterium będącego przedmiotem oceny </w:t>
      </w:r>
      <w:r w:rsidRPr="009E1BFF">
        <w:rPr>
          <w:i/>
          <w:iCs/>
        </w:rPr>
        <w:t xml:space="preserve">wykonywał w sposób nieodpowiadający </w:t>
      </w:r>
      <w:r>
        <w:rPr>
          <w:i/>
          <w:iCs/>
        </w:rPr>
        <w:t>wymaganiom.</w:t>
      </w:r>
    </w:p>
    <w:p w:rsidR="00384DFE" w:rsidRDefault="00384DFE" w:rsidP="00D82A39">
      <w:pPr>
        <w:spacing w:line="276" w:lineRule="auto"/>
        <w:rPr>
          <w:i/>
          <w:iCs/>
        </w:rPr>
      </w:pPr>
      <w:r>
        <w:rPr>
          <w:i/>
          <w:iCs/>
        </w:rPr>
        <w:t xml:space="preserve"> ……………………………………………………………………………………………</w:t>
      </w:r>
    </w:p>
    <w:p w:rsidR="00384DFE" w:rsidRDefault="00384DFE" w:rsidP="00D82A39">
      <w:pPr>
        <w:spacing w:line="276" w:lineRule="auto"/>
        <w:rPr>
          <w:i/>
          <w:iCs/>
        </w:rPr>
      </w:pPr>
      <w:r>
        <w:rPr>
          <w:i/>
          <w:iCs/>
        </w:rPr>
        <w:t>…………………………………………………………………………………………………………….</w:t>
      </w:r>
    </w:p>
    <w:p w:rsidR="00384DFE" w:rsidRPr="009E1BFF" w:rsidRDefault="00384DFE" w:rsidP="00D82A39">
      <w:pPr>
        <w:spacing w:line="276" w:lineRule="auto"/>
      </w:pPr>
    </w:p>
    <w:p w:rsidR="00384DFE" w:rsidRPr="009E1BFF" w:rsidRDefault="00384DFE" w:rsidP="00D82A39">
      <w:pPr>
        <w:spacing w:line="276" w:lineRule="auto"/>
        <w:jc w:val="center"/>
      </w:pPr>
      <w:r w:rsidRPr="009E1BFF">
        <w:t>............................                   ................................                             …………………….....</w:t>
      </w:r>
    </w:p>
    <w:p w:rsidR="00384DFE" w:rsidRPr="00B93F2A" w:rsidRDefault="00384DFE" w:rsidP="00B93F2A">
      <w:pPr>
        <w:spacing w:line="276" w:lineRule="auto"/>
        <w:jc w:val="center"/>
      </w:pPr>
      <w:r w:rsidRPr="009E1BFF">
        <w:t xml:space="preserve"> (miejscowość)                       (dzień, miesiąc, rok)              </w:t>
      </w:r>
      <w:r>
        <w:t xml:space="preserve">              (podpis O</w:t>
      </w:r>
      <w:r w:rsidRPr="009E1BFF">
        <w:t>ceniającego)</w:t>
      </w:r>
    </w:p>
    <w:p w:rsidR="00384DFE" w:rsidRDefault="00384DFE" w:rsidP="00D82A39">
      <w:pPr>
        <w:spacing w:line="276" w:lineRule="auto"/>
        <w:rPr>
          <w:b/>
          <w:bCs/>
        </w:rPr>
      </w:pPr>
    </w:p>
    <w:p w:rsidR="00384DFE" w:rsidRPr="009E1BFF" w:rsidRDefault="00384DFE" w:rsidP="00D82A39">
      <w:pPr>
        <w:spacing w:line="276" w:lineRule="auto"/>
        <w:rPr>
          <w:b/>
          <w:bCs/>
        </w:rPr>
      </w:pPr>
      <w:r w:rsidRPr="009E1BFF">
        <w:rPr>
          <w:b/>
          <w:bCs/>
        </w:rPr>
        <w:t>Część E</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384DFE" w:rsidRPr="009E1BFF">
        <w:tc>
          <w:tcPr>
            <w:tcW w:w="9142" w:type="dxa"/>
          </w:tcPr>
          <w:p w:rsidR="00384DFE" w:rsidRPr="009E1BFF" w:rsidRDefault="00384DFE" w:rsidP="00D82A39">
            <w:pPr>
              <w:spacing w:line="276" w:lineRule="auto"/>
            </w:pPr>
            <w:r w:rsidRPr="009E1BFF">
              <w:t>Zapoznałam/-łem się z oceną sporządzoną na piśmie przez:</w:t>
            </w:r>
          </w:p>
          <w:p w:rsidR="00384DFE" w:rsidRPr="009E1BFF" w:rsidRDefault="00384DFE" w:rsidP="00D82A39">
            <w:pPr>
              <w:spacing w:line="276" w:lineRule="auto"/>
            </w:pPr>
          </w:p>
          <w:p w:rsidR="00384DFE" w:rsidRPr="009E1BFF" w:rsidRDefault="00384DFE" w:rsidP="00D82A39">
            <w:pPr>
              <w:spacing w:line="276" w:lineRule="auto"/>
            </w:pPr>
            <w:r w:rsidRPr="009E1BFF">
              <w:t>Panią/Pana ……………………………………………………………………………………...</w:t>
            </w:r>
          </w:p>
          <w:p w:rsidR="00384DFE" w:rsidRPr="009E1BFF" w:rsidRDefault="00384DFE" w:rsidP="00D82A39">
            <w:pPr>
              <w:spacing w:line="276" w:lineRule="auto"/>
              <w:jc w:val="center"/>
            </w:pPr>
            <w:r w:rsidRPr="009E1BFF">
              <w:t>............................             ..................................                           .....................................    (miejscowość)                 (dzień, miesiąc, rok)                              (podpis ocenianego)</w:t>
            </w:r>
          </w:p>
          <w:p w:rsidR="00384DFE" w:rsidRPr="009E1BFF" w:rsidRDefault="00384DFE" w:rsidP="00D82A39">
            <w:pPr>
              <w:spacing w:line="276" w:lineRule="auto"/>
            </w:pPr>
          </w:p>
        </w:tc>
      </w:tr>
    </w:tbl>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Default="00384DFE" w:rsidP="00DF18ED">
      <w:pPr>
        <w:spacing w:line="276" w:lineRule="auto"/>
        <w:ind w:left="5670"/>
        <w:rPr>
          <w:b/>
          <w:bCs/>
          <w:i/>
          <w:iCs/>
          <w:sz w:val="20"/>
          <w:szCs w:val="20"/>
        </w:rPr>
      </w:pPr>
    </w:p>
    <w:p w:rsidR="00384DFE" w:rsidRPr="00462E12" w:rsidRDefault="00384DFE" w:rsidP="00DF18ED">
      <w:pPr>
        <w:spacing w:line="276" w:lineRule="auto"/>
        <w:ind w:left="5670"/>
        <w:rPr>
          <w:b/>
          <w:bCs/>
          <w:i/>
          <w:iCs/>
        </w:rPr>
      </w:pPr>
      <w:r w:rsidRPr="00462E12">
        <w:rPr>
          <w:b/>
          <w:bCs/>
          <w:i/>
          <w:iCs/>
          <w:sz w:val="20"/>
          <w:szCs w:val="20"/>
        </w:rPr>
        <w:t xml:space="preserve">Załącznik nr 4 </w:t>
      </w:r>
      <w:r w:rsidRPr="00462E12">
        <w:rPr>
          <w:i/>
          <w:iCs/>
          <w:sz w:val="20"/>
          <w:szCs w:val="20"/>
        </w:rPr>
        <w:t xml:space="preserve">do Regulaminu oceny okresowej pracowników socjalnych </w:t>
      </w:r>
      <w:r>
        <w:rPr>
          <w:i/>
          <w:iCs/>
          <w:sz w:val="20"/>
          <w:szCs w:val="20"/>
        </w:rPr>
        <w:br/>
      </w:r>
      <w:r w:rsidRPr="00462E12">
        <w:rPr>
          <w:i/>
          <w:iCs/>
          <w:sz w:val="20"/>
          <w:szCs w:val="20"/>
        </w:rPr>
        <w:t xml:space="preserve">w </w:t>
      </w:r>
      <w:r>
        <w:rPr>
          <w:i/>
          <w:iCs/>
          <w:sz w:val="20"/>
          <w:szCs w:val="20"/>
        </w:rPr>
        <w:t>Gminnym</w:t>
      </w:r>
      <w:r w:rsidRPr="00462E12">
        <w:rPr>
          <w:i/>
          <w:iCs/>
          <w:sz w:val="20"/>
          <w:szCs w:val="20"/>
        </w:rPr>
        <w:t xml:space="preserve"> Ośrodku  Pomocy Społecznej w </w:t>
      </w:r>
      <w:r>
        <w:rPr>
          <w:i/>
          <w:iCs/>
          <w:sz w:val="20"/>
          <w:szCs w:val="20"/>
        </w:rPr>
        <w:t>Limanowej</w:t>
      </w:r>
    </w:p>
    <w:p w:rsidR="00384DFE" w:rsidRDefault="00384DFE" w:rsidP="00E03A51">
      <w:pPr>
        <w:spacing w:line="276" w:lineRule="auto"/>
        <w:jc w:val="center"/>
        <w:rPr>
          <w:b/>
          <w:bCs/>
        </w:rPr>
      </w:pPr>
    </w:p>
    <w:p w:rsidR="00384DFE" w:rsidRDefault="00384DFE" w:rsidP="00BA70EF">
      <w:pPr>
        <w:spacing w:line="276" w:lineRule="auto"/>
        <w:jc w:val="center"/>
        <w:rPr>
          <w:b/>
          <w:bCs/>
        </w:rPr>
      </w:pPr>
      <w:r w:rsidRPr="004D5E99">
        <w:rPr>
          <w:b/>
          <w:bCs/>
        </w:rPr>
        <w:t xml:space="preserve">HARMONOGRAM USTALANIA OCENY </w:t>
      </w:r>
      <w:r>
        <w:rPr>
          <w:b/>
          <w:bCs/>
        </w:rPr>
        <w:t>OKRESOWEJ</w:t>
      </w:r>
      <w:r w:rsidRPr="004D5E99">
        <w:rPr>
          <w:b/>
          <w:bCs/>
        </w:rPr>
        <w:t xml:space="preserve"> PRAC</w:t>
      </w:r>
      <w:r>
        <w:rPr>
          <w:b/>
          <w:bCs/>
        </w:rPr>
        <w:t>OWNIKÓW SOCJALNYCH W GMINNYM</w:t>
      </w:r>
      <w:r w:rsidRPr="00BA70EF">
        <w:rPr>
          <w:b/>
          <w:bCs/>
        </w:rPr>
        <w:t xml:space="preserve"> OŚRODKU  POMOCY SPOŁECZNEJ </w:t>
      </w:r>
      <w:r>
        <w:rPr>
          <w:b/>
          <w:bCs/>
        </w:rPr>
        <w:br/>
      </w:r>
      <w:r w:rsidRPr="00BA70EF">
        <w:rPr>
          <w:b/>
          <w:bCs/>
        </w:rPr>
        <w:t xml:space="preserve">W </w:t>
      </w:r>
      <w:r>
        <w:rPr>
          <w:b/>
          <w:bCs/>
        </w:rPr>
        <w:t>LIMANOWEJ</w:t>
      </w:r>
    </w:p>
    <w:p w:rsidR="00384DFE" w:rsidRPr="004D5E99" w:rsidRDefault="00384DFE" w:rsidP="00BA70EF">
      <w:pPr>
        <w:spacing w:line="276" w:lineRule="auto"/>
        <w:jc w:val="center"/>
      </w:pPr>
    </w:p>
    <w:tbl>
      <w:tblPr>
        <w:tblW w:w="0" w:type="auto"/>
        <w:tblInd w:w="2" w:type="dxa"/>
        <w:tblCellMar>
          <w:left w:w="0" w:type="dxa"/>
          <w:right w:w="0" w:type="dxa"/>
        </w:tblCellMar>
        <w:tblLook w:val="00A0"/>
      </w:tblPr>
      <w:tblGrid>
        <w:gridCol w:w="630"/>
        <w:gridCol w:w="2686"/>
        <w:gridCol w:w="1894"/>
        <w:gridCol w:w="3970"/>
      </w:tblGrid>
      <w:tr w:rsidR="00384DFE" w:rsidRPr="004D5E99">
        <w:tc>
          <w:tcPr>
            <w:tcW w:w="56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384DFE" w:rsidRPr="004D5E99" w:rsidRDefault="00384DFE" w:rsidP="0054510D">
            <w:pPr>
              <w:spacing w:line="276" w:lineRule="auto"/>
              <w:jc w:val="center"/>
              <w:rPr>
                <w:b/>
                <w:bCs/>
              </w:rPr>
            </w:pPr>
            <w:r w:rsidRPr="004D5E99">
              <w:rPr>
                <w:b/>
                <w:bCs/>
              </w:rPr>
              <w:t>L.p.</w:t>
            </w:r>
          </w:p>
        </w:tc>
        <w:tc>
          <w:tcPr>
            <w:tcW w:w="274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384DFE" w:rsidRPr="004D5E99" w:rsidRDefault="00384DFE" w:rsidP="0054510D">
            <w:pPr>
              <w:spacing w:line="276" w:lineRule="auto"/>
              <w:jc w:val="center"/>
              <w:rPr>
                <w:b/>
                <w:bCs/>
              </w:rPr>
            </w:pPr>
            <w:r w:rsidRPr="004D5E99">
              <w:rPr>
                <w:b/>
                <w:bCs/>
              </w:rPr>
              <w:t xml:space="preserve">Imię i nazwisko </w:t>
            </w:r>
          </w:p>
        </w:tc>
        <w:tc>
          <w:tcPr>
            <w:tcW w:w="191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384DFE" w:rsidRPr="004D5E99" w:rsidRDefault="00384DFE" w:rsidP="0054510D">
            <w:pPr>
              <w:spacing w:line="276" w:lineRule="auto"/>
              <w:jc w:val="center"/>
              <w:rPr>
                <w:b/>
                <w:bCs/>
              </w:rPr>
            </w:pPr>
            <w:r w:rsidRPr="004D5E99">
              <w:rPr>
                <w:b/>
                <w:bCs/>
              </w:rPr>
              <w:t xml:space="preserve">Poprzednia ocena </w:t>
            </w:r>
            <w:r>
              <w:rPr>
                <w:b/>
                <w:bCs/>
              </w:rPr>
              <w:t>okresowa</w:t>
            </w:r>
          </w:p>
        </w:tc>
        <w:tc>
          <w:tcPr>
            <w:tcW w:w="406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384DFE" w:rsidRPr="004D5E99" w:rsidRDefault="00384DFE" w:rsidP="0054510D">
            <w:pPr>
              <w:spacing w:line="276" w:lineRule="auto"/>
              <w:jc w:val="center"/>
              <w:rPr>
                <w:b/>
                <w:bCs/>
              </w:rPr>
            </w:pPr>
            <w:r w:rsidRPr="004D5E99">
              <w:rPr>
                <w:b/>
                <w:bCs/>
              </w:rPr>
              <w:t xml:space="preserve">Termin ustalenia kolejnej oceny </w:t>
            </w:r>
            <w:r>
              <w:rPr>
                <w:b/>
                <w:bCs/>
              </w:rPr>
              <w:t>okresowej</w:t>
            </w:r>
          </w:p>
        </w:tc>
      </w:tr>
      <w:tr w:rsidR="00384DFE" w:rsidRPr="004D5E99">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r w:rsidRPr="004D5E99">
              <w:t>1.</w:t>
            </w:r>
          </w:p>
        </w:tc>
        <w:tc>
          <w:tcPr>
            <w:tcW w:w="2742" w:type="dxa"/>
            <w:tcBorders>
              <w:top w:val="nil"/>
              <w:left w:val="nil"/>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p>
        </w:tc>
        <w:tc>
          <w:tcPr>
            <w:tcW w:w="4069" w:type="dxa"/>
            <w:tcBorders>
              <w:top w:val="nil"/>
              <w:left w:val="nil"/>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p>
        </w:tc>
      </w:tr>
      <w:tr w:rsidR="00384DFE" w:rsidRPr="004D5E99">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r w:rsidRPr="004D5E99">
              <w:t>2.</w:t>
            </w:r>
          </w:p>
        </w:tc>
        <w:tc>
          <w:tcPr>
            <w:tcW w:w="2742" w:type="dxa"/>
            <w:tcBorders>
              <w:top w:val="nil"/>
              <w:left w:val="nil"/>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p>
        </w:tc>
        <w:tc>
          <w:tcPr>
            <w:tcW w:w="4069" w:type="dxa"/>
            <w:tcBorders>
              <w:top w:val="nil"/>
              <w:left w:val="nil"/>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p>
        </w:tc>
      </w:tr>
      <w:tr w:rsidR="00384DFE" w:rsidRPr="004D5E99">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r w:rsidRPr="004D5E99">
              <w:t>3.</w:t>
            </w:r>
          </w:p>
        </w:tc>
        <w:tc>
          <w:tcPr>
            <w:tcW w:w="2742" w:type="dxa"/>
            <w:tcBorders>
              <w:top w:val="nil"/>
              <w:left w:val="nil"/>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p>
        </w:tc>
        <w:tc>
          <w:tcPr>
            <w:tcW w:w="4069" w:type="dxa"/>
            <w:tcBorders>
              <w:top w:val="nil"/>
              <w:left w:val="nil"/>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p>
        </w:tc>
      </w:tr>
      <w:tr w:rsidR="00384DFE" w:rsidRPr="004D5E99">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r w:rsidRPr="004D5E99">
              <w:t>4.</w:t>
            </w:r>
          </w:p>
        </w:tc>
        <w:tc>
          <w:tcPr>
            <w:tcW w:w="2742" w:type="dxa"/>
            <w:tcBorders>
              <w:top w:val="nil"/>
              <w:left w:val="nil"/>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p>
        </w:tc>
        <w:tc>
          <w:tcPr>
            <w:tcW w:w="4069" w:type="dxa"/>
            <w:tcBorders>
              <w:top w:val="nil"/>
              <w:left w:val="nil"/>
              <w:bottom w:val="single" w:sz="8" w:space="0" w:color="auto"/>
              <w:right w:val="single" w:sz="8" w:space="0" w:color="auto"/>
            </w:tcBorders>
            <w:tcMar>
              <w:top w:w="0" w:type="dxa"/>
              <w:left w:w="108" w:type="dxa"/>
              <w:bottom w:w="0" w:type="dxa"/>
              <w:right w:w="108" w:type="dxa"/>
            </w:tcMar>
            <w:vAlign w:val="center"/>
          </w:tcPr>
          <w:p w:rsidR="00384DFE" w:rsidRPr="004D5E99" w:rsidRDefault="00384DFE" w:rsidP="0054510D">
            <w:pPr>
              <w:spacing w:line="276" w:lineRule="auto"/>
              <w:jc w:val="center"/>
            </w:pPr>
          </w:p>
        </w:tc>
      </w:tr>
    </w:tbl>
    <w:p w:rsidR="00384DFE" w:rsidRPr="004D5E99" w:rsidRDefault="00384DFE" w:rsidP="00E03A51">
      <w:pPr>
        <w:spacing w:line="276" w:lineRule="auto"/>
      </w:pPr>
    </w:p>
    <w:p w:rsidR="00384DFE" w:rsidRPr="004D5E99" w:rsidRDefault="00384DFE" w:rsidP="00E03A51">
      <w:pPr>
        <w:spacing w:line="276" w:lineRule="auto"/>
        <w:jc w:val="right"/>
      </w:pPr>
    </w:p>
    <w:p w:rsidR="00384DFE" w:rsidRPr="004D5E99" w:rsidRDefault="00384DFE" w:rsidP="00E03A51">
      <w:pPr>
        <w:spacing w:line="276" w:lineRule="auto"/>
        <w:jc w:val="right"/>
      </w:pPr>
    </w:p>
    <w:p w:rsidR="00384DFE" w:rsidRPr="004D5E99" w:rsidRDefault="00384DFE" w:rsidP="00E03A51">
      <w:pPr>
        <w:spacing w:line="276" w:lineRule="auto"/>
        <w:jc w:val="right"/>
      </w:pPr>
      <w:r w:rsidRPr="004D5E99">
        <w:t>………………………………………..</w:t>
      </w:r>
    </w:p>
    <w:p w:rsidR="00384DFE" w:rsidRPr="004D5E99" w:rsidRDefault="00384DFE" w:rsidP="00E03A51">
      <w:pPr>
        <w:spacing w:line="276" w:lineRule="auto"/>
        <w:jc w:val="right"/>
        <w:rPr>
          <w:i/>
          <w:iCs/>
        </w:rPr>
      </w:pPr>
      <w:r>
        <w:rPr>
          <w:i/>
          <w:iCs/>
        </w:rPr>
        <w:t>(podpis i pieczęć Kierownika</w:t>
      </w:r>
      <w:r w:rsidRPr="004D5E99">
        <w:rPr>
          <w:i/>
          <w:iCs/>
        </w:rPr>
        <w:t>)</w:t>
      </w:r>
    </w:p>
    <w:p w:rsidR="00384DFE" w:rsidRPr="004D5E99" w:rsidRDefault="00384DFE" w:rsidP="00E03A51">
      <w:pPr>
        <w:spacing w:line="276" w:lineRule="auto"/>
        <w:ind w:left="5387"/>
        <w:rPr>
          <w:b/>
          <w:bCs/>
        </w:rPr>
      </w:pPr>
    </w:p>
    <w:p w:rsidR="00384DFE" w:rsidRPr="009E1BFF" w:rsidRDefault="00384DFE" w:rsidP="00D82A39">
      <w:pPr>
        <w:shd w:val="clear" w:color="auto" w:fill="FFFFFF"/>
        <w:suppressAutoHyphens w:val="0"/>
        <w:spacing w:line="276" w:lineRule="auto"/>
      </w:pPr>
    </w:p>
    <w:sectPr w:rsidR="00384DFE" w:rsidRPr="009E1BFF" w:rsidSect="00CB41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bany AMT">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C53"/>
    <w:multiLevelType w:val="hybridMultilevel"/>
    <w:tmpl w:val="B14E6A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9979EB"/>
    <w:multiLevelType w:val="hybridMultilevel"/>
    <w:tmpl w:val="D89A169C"/>
    <w:lvl w:ilvl="0" w:tplc="AE321EC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062E3D3E"/>
    <w:multiLevelType w:val="hybridMultilevel"/>
    <w:tmpl w:val="33D836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D23B7E"/>
    <w:multiLevelType w:val="hybridMultilevel"/>
    <w:tmpl w:val="11B217F6"/>
    <w:lvl w:ilvl="0" w:tplc="AE321EC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175660E6"/>
    <w:multiLevelType w:val="hybridMultilevel"/>
    <w:tmpl w:val="537C3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87618A2"/>
    <w:multiLevelType w:val="hybridMultilevel"/>
    <w:tmpl w:val="E4785D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C161C78"/>
    <w:multiLevelType w:val="multilevel"/>
    <w:tmpl w:val="B85AC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215606"/>
    <w:multiLevelType w:val="hybridMultilevel"/>
    <w:tmpl w:val="E8628B46"/>
    <w:lvl w:ilvl="0" w:tplc="AE321EC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22610D03"/>
    <w:multiLevelType w:val="hybridMultilevel"/>
    <w:tmpl w:val="A7669548"/>
    <w:lvl w:ilvl="0" w:tplc="ACDAB0C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27D70C57"/>
    <w:multiLevelType w:val="hybridMultilevel"/>
    <w:tmpl w:val="0BF8A23C"/>
    <w:lvl w:ilvl="0" w:tplc="AE321EC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2B0D568F"/>
    <w:multiLevelType w:val="hybridMultilevel"/>
    <w:tmpl w:val="E4785D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5E2D8C"/>
    <w:multiLevelType w:val="hybridMultilevel"/>
    <w:tmpl w:val="21C4B086"/>
    <w:lvl w:ilvl="0" w:tplc="E93C62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54559CD"/>
    <w:multiLevelType w:val="hybridMultilevel"/>
    <w:tmpl w:val="8EACD17A"/>
    <w:lvl w:ilvl="0" w:tplc="40C666D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35DB3E5F"/>
    <w:multiLevelType w:val="hybridMultilevel"/>
    <w:tmpl w:val="0C403FC0"/>
    <w:lvl w:ilvl="0" w:tplc="AE321EC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363374E7"/>
    <w:multiLevelType w:val="hybridMultilevel"/>
    <w:tmpl w:val="A8228C32"/>
    <w:lvl w:ilvl="0" w:tplc="20BC206E">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6D42C8D"/>
    <w:multiLevelType w:val="hybridMultilevel"/>
    <w:tmpl w:val="9BCA3B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7F1593A"/>
    <w:multiLevelType w:val="hybridMultilevel"/>
    <w:tmpl w:val="BEEAC1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B0321DF"/>
    <w:multiLevelType w:val="hybridMultilevel"/>
    <w:tmpl w:val="1D105018"/>
    <w:lvl w:ilvl="0" w:tplc="AE321EC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3B2D61A6"/>
    <w:multiLevelType w:val="hybridMultilevel"/>
    <w:tmpl w:val="C8C813F8"/>
    <w:lvl w:ilvl="0" w:tplc="AE321EC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3D38523A"/>
    <w:multiLevelType w:val="hybridMultilevel"/>
    <w:tmpl w:val="70B8BD1C"/>
    <w:lvl w:ilvl="0" w:tplc="AE321EC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40AF31F6"/>
    <w:multiLevelType w:val="hybridMultilevel"/>
    <w:tmpl w:val="E7D8E2F8"/>
    <w:lvl w:ilvl="0" w:tplc="BD24844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46642F95"/>
    <w:multiLevelType w:val="hybridMultilevel"/>
    <w:tmpl w:val="414A33EC"/>
    <w:lvl w:ilvl="0" w:tplc="AE321EC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4F110B90"/>
    <w:multiLevelType w:val="hybridMultilevel"/>
    <w:tmpl w:val="90160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FBE6886"/>
    <w:multiLevelType w:val="hybridMultilevel"/>
    <w:tmpl w:val="33D836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5D05E6A"/>
    <w:multiLevelType w:val="hybridMultilevel"/>
    <w:tmpl w:val="5DBA0B52"/>
    <w:lvl w:ilvl="0" w:tplc="BD24844A">
      <w:start w:val="1"/>
      <w:numFmt w:val="bullet"/>
      <w:lvlText w:val=""/>
      <w:lvlJc w:val="left"/>
      <w:pPr>
        <w:ind w:left="36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57B91220"/>
    <w:multiLevelType w:val="hybridMultilevel"/>
    <w:tmpl w:val="2B0CEBEE"/>
    <w:lvl w:ilvl="0" w:tplc="BD24844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nsid w:val="5A3438A6"/>
    <w:multiLevelType w:val="hybridMultilevel"/>
    <w:tmpl w:val="F41C6B3C"/>
    <w:lvl w:ilvl="0" w:tplc="AE321EC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60167075"/>
    <w:multiLevelType w:val="hybridMultilevel"/>
    <w:tmpl w:val="1B90BF10"/>
    <w:lvl w:ilvl="0" w:tplc="AE321EC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60927A06"/>
    <w:multiLevelType w:val="hybridMultilevel"/>
    <w:tmpl w:val="08CCFAE4"/>
    <w:lvl w:ilvl="0" w:tplc="BD24844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65C34683"/>
    <w:multiLevelType w:val="hybridMultilevel"/>
    <w:tmpl w:val="A1DC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85B4740"/>
    <w:multiLevelType w:val="hybridMultilevel"/>
    <w:tmpl w:val="410CF252"/>
    <w:lvl w:ilvl="0" w:tplc="BD24844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69786C23"/>
    <w:multiLevelType w:val="hybridMultilevel"/>
    <w:tmpl w:val="B85AC9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AB85BB7"/>
    <w:multiLevelType w:val="hybridMultilevel"/>
    <w:tmpl w:val="9FDC56F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CC62C09"/>
    <w:multiLevelType w:val="hybridMultilevel"/>
    <w:tmpl w:val="F4AAD1B4"/>
    <w:lvl w:ilvl="0" w:tplc="BD24844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70A82320"/>
    <w:multiLevelType w:val="hybridMultilevel"/>
    <w:tmpl w:val="33D836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5660E74"/>
    <w:multiLevelType w:val="hybridMultilevel"/>
    <w:tmpl w:val="652A8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5DA78DA"/>
    <w:multiLevelType w:val="hybridMultilevel"/>
    <w:tmpl w:val="0A0EF740"/>
    <w:lvl w:ilvl="0" w:tplc="BD24844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nsid w:val="7DE74C10"/>
    <w:multiLevelType w:val="hybridMultilevel"/>
    <w:tmpl w:val="7B587010"/>
    <w:lvl w:ilvl="0" w:tplc="20BC206E">
      <w:start w:val="1"/>
      <w:numFmt w:val="decimal"/>
      <w:lvlText w:val="%1."/>
      <w:lvlJc w:val="left"/>
      <w:pPr>
        <w:ind w:left="720" w:hanging="360"/>
      </w:pPr>
      <w:rPr>
        <w:rFonts w:hint="default"/>
        <w:color w:val="00000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F9C492D"/>
    <w:multiLevelType w:val="hybridMultilevel"/>
    <w:tmpl w:val="1610B5BC"/>
    <w:lvl w:ilvl="0" w:tplc="BD24844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nsid w:val="7FA002AC"/>
    <w:multiLevelType w:val="hybridMultilevel"/>
    <w:tmpl w:val="509C00CA"/>
    <w:lvl w:ilvl="0" w:tplc="C9B0F8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FFB0DFD"/>
    <w:multiLevelType w:val="hybridMultilevel"/>
    <w:tmpl w:val="B2001C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4"/>
  </w:num>
  <w:num w:numId="3">
    <w:abstractNumId w:val="0"/>
  </w:num>
  <w:num w:numId="4">
    <w:abstractNumId w:val="16"/>
  </w:num>
  <w:num w:numId="5">
    <w:abstractNumId w:val="5"/>
  </w:num>
  <w:num w:numId="6">
    <w:abstractNumId w:val="10"/>
  </w:num>
  <w:num w:numId="7">
    <w:abstractNumId w:val="23"/>
  </w:num>
  <w:num w:numId="8">
    <w:abstractNumId w:val="22"/>
  </w:num>
  <w:num w:numId="9">
    <w:abstractNumId w:val="31"/>
  </w:num>
  <w:num w:numId="10">
    <w:abstractNumId w:val="15"/>
  </w:num>
  <w:num w:numId="11">
    <w:abstractNumId w:val="2"/>
  </w:num>
  <w:num w:numId="12">
    <w:abstractNumId w:val="34"/>
  </w:num>
  <w:num w:numId="13">
    <w:abstractNumId w:val="40"/>
  </w:num>
  <w:num w:numId="14">
    <w:abstractNumId w:val="3"/>
  </w:num>
  <w:num w:numId="15">
    <w:abstractNumId w:val="27"/>
  </w:num>
  <w:num w:numId="16">
    <w:abstractNumId w:val="26"/>
  </w:num>
  <w:num w:numId="17">
    <w:abstractNumId w:val="21"/>
  </w:num>
  <w:num w:numId="18">
    <w:abstractNumId w:val="18"/>
  </w:num>
  <w:num w:numId="19">
    <w:abstractNumId w:val="1"/>
  </w:num>
  <w:num w:numId="20">
    <w:abstractNumId w:val="13"/>
  </w:num>
  <w:num w:numId="21">
    <w:abstractNumId w:val="7"/>
  </w:num>
  <w:num w:numId="22">
    <w:abstractNumId w:val="19"/>
  </w:num>
  <w:num w:numId="23">
    <w:abstractNumId w:val="17"/>
  </w:num>
  <w:num w:numId="24">
    <w:abstractNumId w:val="9"/>
  </w:num>
  <w:num w:numId="25">
    <w:abstractNumId w:val="29"/>
  </w:num>
  <w:num w:numId="26">
    <w:abstractNumId w:val="39"/>
  </w:num>
  <w:num w:numId="27">
    <w:abstractNumId w:val="35"/>
  </w:num>
  <w:num w:numId="28">
    <w:abstractNumId w:val="11"/>
  </w:num>
  <w:num w:numId="29">
    <w:abstractNumId w:val="14"/>
  </w:num>
  <w:num w:numId="30">
    <w:abstractNumId w:val="37"/>
  </w:num>
  <w:num w:numId="31">
    <w:abstractNumId w:val="8"/>
  </w:num>
  <w:num w:numId="32">
    <w:abstractNumId w:val="33"/>
  </w:num>
  <w:num w:numId="33">
    <w:abstractNumId w:val="24"/>
  </w:num>
  <w:num w:numId="34">
    <w:abstractNumId w:val="36"/>
  </w:num>
  <w:num w:numId="35">
    <w:abstractNumId w:val="20"/>
  </w:num>
  <w:num w:numId="36">
    <w:abstractNumId w:val="25"/>
  </w:num>
  <w:num w:numId="37">
    <w:abstractNumId w:val="38"/>
  </w:num>
  <w:num w:numId="38">
    <w:abstractNumId w:val="30"/>
  </w:num>
  <w:num w:numId="39">
    <w:abstractNumId w:val="28"/>
  </w:num>
  <w:num w:numId="40">
    <w:abstractNumId w:val="32"/>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8BB"/>
    <w:rsid w:val="0000198B"/>
    <w:rsid w:val="0002034C"/>
    <w:rsid w:val="000274E4"/>
    <w:rsid w:val="000611DC"/>
    <w:rsid w:val="00061FDF"/>
    <w:rsid w:val="000635E3"/>
    <w:rsid w:val="000823E7"/>
    <w:rsid w:val="00085335"/>
    <w:rsid w:val="000A1BB4"/>
    <w:rsid w:val="000A74CD"/>
    <w:rsid w:val="000B1BAC"/>
    <w:rsid w:val="000B2410"/>
    <w:rsid w:val="000D3917"/>
    <w:rsid w:val="000D60FD"/>
    <w:rsid w:val="0010081F"/>
    <w:rsid w:val="00105022"/>
    <w:rsid w:val="00105490"/>
    <w:rsid w:val="00120113"/>
    <w:rsid w:val="00130756"/>
    <w:rsid w:val="00131A67"/>
    <w:rsid w:val="001332EF"/>
    <w:rsid w:val="0013520E"/>
    <w:rsid w:val="00135262"/>
    <w:rsid w:val="00145632"/>
    <w:rsid w:val="00163B18"/>
    <w:rsid w:val="00166BC0"/>
    <w:rsid w:val="00166CAA"/>
    <w:rsid w:val="0017131E"/>
    <w:rsid w:val="001A066C"/>
    <w:rsid w:val="001A116E"/>
    <w:rsid w:val="001B335A"/>
    <w:rsid w:val="001D22C5"/>
    <w:rsid w:val="001D635C"/>
    <w:rsid w:val="001F225E"/>
    <w:rsid w:val="001F70BF"/>
    <w:rsid w:val="00202998"/>
    <w:rsid w:val="00203244"/>
    <w:rsid w:val="00207A6C"/>
    <w:rsid w:val="00236E05"/>
    <w:rsid w:val="00274E3B"/>
    <w:rsid w:val="00280F90"/>
    <w:rsid w:val="00284BA9"/>
    <w:rsid w:val="002A35B9"/>
    <w:rsid w:val="002D562C"/>
    <w:rsid w:val="002E703F"/>
    <w:rsid w:val="003033DF"/>
    <w:rsid w:val="00345425"/>
    <w:rsid w:val="00346E68"/>
    <w:rsid w:val="00357BE0"/>
    <w:rsid w:val="00384DFE"/>
    <w:rsid w:val="00384F7B"/>
    <w:rsid w:val="003A3A5C"/>
    <w:rsid w:val="003B322C"/>
    <w:rsid w:val="003C203C"/>
    <w:rsid w:val="003D2FD4"/>
    <w:rsid w:val="003E4752"/>
    <w:rsid w:val="003F47EB"/>
    <w:rsid w:val="00416427"/>
    <w:rsid w:val="004264F4"/>
    <w:rsid w:val="004401C7"/>
    <w:rsid w:val="00446378"/>
    <w:rsid w:val="00454711"/>
    <w:rsid w:val="00462E12"/>
    <w:rsid w:val="00490E63"/>
    <w:rsid w:val="00491C0D"/>
    <w:rsid w:val="004A597F"/>
    <w:rsid w:val="004B2776"/>
    <w:rsid w:val="004C7BB1"/>
    <w:rsid w:val="004D5E99"/>
    <w:rsid w:val="004D653D"/>
    <w:rsid w:val="004E6FCA"/>
    <w:rsid w:val="005155E7"/>
    <w:rsid w:val="00524AC6"/>
    <w:rsid w:val="0054220C"/>
    <w:rsid w:val="0054510D"/>
    <w:rsid w:val="00546357"/>
    <w:rsid w:val="005956D3"/>
    <w:rsid w:val="005B06A2"/>
    <w:rsid w:val="005C67E4"/>
    <w:rsid w:val="005D0E09"/>
    <w:rsid w:val="005E348A"/>
    <w:rsid w:val="00603E1F"/>
    <w:rsid w:val="00612A07"/>
    <w:rsid w:val="00613474"/>
    <w:rsid w:val="00620BFA"/>
    <w:rsid w:val="00621E86"/>
    <w:rsid w:val="00627434"/>
    <w:rsid w:val="00632FF0"/>
    <w:rsid w:val="00645CB0"/>
    <w:rsid w:val="00650A3C"/>
    <w:rsid w:val="00667C2F"/>
    <w:rsid w:val="00677F73"/>
    <w:rsid w:val="006927DE"/>
    <w:rsid w:val="006B09FA"/>
    <w:rsid w:val="006C4B64"/>
    <w:rsid w:val="006D2FC1"/>
    <w:rsid w:val="006E6AC9"/>
    <w:rsid w:val="006E6E69"/>
    <w:rsid w:val="007042A7"/>
    <w:rsid w:val="007051AA"/>
    <w:rsid w:val="00713707"/>
    <w:rsid w:val="007137AF"/>
    <w:rsid w:val="00783B04"/>
    <w:rsid w:val="00791C8C"/>
    <w:rsid w:val="007A3B7A"/>
    <w:rsid w:val="007C54EB"/>
    <w:rsid w:val="007D4D67"/>
    <w:rsid w:val="007D5B62"/>
    <w:rsid w:val="00800F5B"/>
    <w:rsid w:val="008011C9"/>
    <w:rsid w:val="008219D2"/>
    <w:rsid w:val="0082316F"/>
    <w:rsid w:val="00837F4C"/>
    <w:rsid w:val="0085728A"/>
    <w:rsid w:val="00870747"/>
    <w:rsid w:val="008837D2"/>
    <w:rsid w:val="00887B4B"/>
    <w:rsid w:val="008A13BF"/>
    <w:rsid w:val="008B167E"/>
    <w:rsid w:val="008D40C7"/>
    <w:rsid w:val="008E0ED6"/>
    <w:rsid w:val="008E397F"/>
    <w:rsid w:val="008E5C57"/>
    <w:rsid w:val="008E62B9"/>
    <w:rsid w:val="00906CA4"/>
    <w:rsid w:val="00907013"/>
    <w:rsid w:val="009104D3"/>
    <w:rsid w:val="009505FE"/>
    <w:rsid w:val="00952BCF"/>
    <w:rsid w:val="009619B0"/>
    <w:rsid w:val="0096382B"/>
    <w:rsid w:val="00967620"/>
    <w:rsid w:val="00975C23"/>
    <w:rsid w:val="00984537"/>
    <w:rsid w:val="009A36E7"/>
    <w:rsid w:val="009C1CD5"/>
    <w:rsid w:val="009C59A3"/>
    <w:rsid w:val="009E1BFF"/>
    <w:rsid w:val="009E3ED2"/>
    <w:rsid w:val="009E55DF"/>
    <w:rsid w:val="009E75C7"/>
    <w:rsid w:val="009F1CED"/>
    <w:rsid w:val="009F63E3"/>
    <w:rsid w:val="009F742C"/>
    <w:rsid w:val="00A20A77"/>
    <w:rsid w:val="00A37C0F"/>
    <w:rsid w:val="00A41821"/>
    <w:rsid w:val="00A47A9A"/>
    <w:rsid w:val="00A80D7B"/>
    <w:rsid w:val="00A96D62"/>
    <w:rsid w:val="00AA4086"/>
    <w:rsid w:val="00AB4485"/>
    <w:rsid w:val="00AB6681"/>
    <w:rsid w:val="00AD1D3C"/>
    <w:rsid w:val="00AD4CC0"/>
    <w:rsid w:val="00AF017D"/>
    <w:rsid w:val="00B049B9"/>
    <w:rsid w:val="00B36195"/>
    <w:rsid w:val="00B558DD"/>
    <w:rsid w:val="00B57F12"/>
    <w:rsid w:val="00B8056E"/>
    <w:rsid w:val="00B80BEA"/>
    <w:rsid w:val="00B84BC3"/>
    <w:rsid w:val="00B93D5C"/>
    <w:rsid w:val="00B93F2A"/>
    <w:rsid w:val="00B9452B"/>
    <w:rsid w:val="00BA70EF"/>
    <w:rsid w:val="00BB50B6"/>
    <w:rsid w:val="00BC0491"/>
    <w:rsid w:val="00BE3293"/>
    <w:rsid w:val="00BE68FD"/>
    <w:rsid w:val="00BF5672"/>
    <w:rsid w:val="00C30F36"/>
    <w:rsid w:val="00C41365"/>
    <w:rsid w:val="00C42A5A"/>
    <w:rsid w:val="00CB41DD"/>
    <w:rsid w:val="00CB60D6"/>
    <w:rsid w:val="00CC59E7"/>
    <w:rsid w:val="00CD7958"/>
    <w:rsid w:val="00CF6D5D"/>
    <w:rsid w:val="00D01AD9"/>
    <w:rsid w:val="00D12317"/>
    <w:rsid w:val="00D269D0"/>
    <w:rsid w:val="00D33567"/>
    <w:rsid w:val="00D62AB7"/>
    <w:rsid w:val="00D76132"/>
    <w:rsid w:val="00D82A39"/>
    <w:rsid w:val="00DA3159"/>
    <w:rsid w:val="00DB371D"/>
    <w:rsid w:val="00DC3186"/>
    <w:rsid w:val="00DD38BB"/>
    <w:rsid w:val="00DF18ED"/>
    <w:rsid w:val="00E01956"/>
    <w:rsid w:val="00E03A51"/>
    <w:rsid w:val="00E27F50"/>
    <w:rsid w:val="00E50847"/>
    <w:rsid w:val="00E55692"/>
    <w:rsid w:val="00E705EC"/>
    <w:rsid w:val="00E91AE8"/>
    <w:rsid w:val="00E92299"/>
    <w:rsid w:val="00E95FE1"/>
    <w:rsid w:val="00EA29D0"/>
    <w:rsid w:val="00EB2A26"/>
    <w:rsid w:val="00EB450C"/>
    <w:rsid w:val="00EC1CB1"/>
    <w:rsid w:val="00EC21BE"/>
    <w:rsid w:val="00EC3808"/>
    <w:rsid w:val="00EF1710"/>
    <w:rsid w:val="00F01113"/>
    <w:rsid w:val="00F06B9C"/>
    <w:rsid w:val="00F1548B"/>
    <w:rsid w:val="00F24E4B"/>
    <w:rsid w:val="00F33DAF"/>
    <w:rsid w:val="00F65D08"/>
    <w:rsid w:val="00F66F45"/>
    <w:rsid w:val="00F73B97"/>
    <w:rsid w:val="00F8288E"/>
    <w:rsid w:val="00FA0275"/>
    <w:rsid w:val="00FB60D5"/>
    <w:rsid w:val="00FD0A24"/>
    <w:rsid w:val="00FE7370"/>
    <w:rsid w:val="00FF766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BB"/>
    <w:pPr>
      <w:suppressAutoHyphens/>
      <w:spacing w:line="360" w:lineRule="auto"/>
      <w:jc w:val="both"/>
    </w:pPr>
    <w:rPr>
      <w:rFonts w:eastAsia="Times New Roman"/>
      <w:sz w:val="24"/>
      <w:szCs w:val="24"/>
      <w:lang w:eastAsia="ar-SA"/>
    </w:rPr>
  </w:style>
  <w:style w:type="paragraph" w:styleId="Heading1">
    <w:name w:val="heading 1"/>
    <w:basedOn w:val="Normal"/>
    <w:next w:val="Normal"/>
    <w:link w:val="Heading1Char"/>
    <w:uiPriority w:val="99"/>
    <w:qFormat/>
    <w:rsid w:val="00D82A39"/>
    <w:pPr>
      <w:keepNext/>
      <w:suppressAutoHyphens w:val="0"/>
      <w:spacing w:line="240" w:lineRule="auto"/>
      <w:jc w:val="left"/>
      <w:outlineLvl w:val="0"/>
    </w:pPr>
    <w:rPr>
      <w:b/>
      <w:bCs/>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2A39"/>
    <w:rPr>
      <w:rFonts w:eastAsia="Times New Roman"/>
      <w:b/>
      <w:bCs/>
      <w:kern w:val="0"/>
      <w:sz w:val="24"/>
      <w:szCs w:val="24"/>
      <w:lang w:eastAsia="pl-PL"/>
    </w:rPr>
  </w:style>
  <w:style w:type="paragraph" w:styleId="Title">
    <w:name w:val="Title"/>
    <w:basedOn w:val="Normal"/>
    <w:next w:val="Subtitle"/>
    <w:link w:val="TitleChar"/>
    <w:uiPriority w:val="99"/>
    <w:qFormat/>
    <w:rsid w:val="00DD38BB"/>
    <w:pPr>
      <w:spacing w:line="240" w:lineRule="auto"/>
      <w:jc w:val="center"/>
    </w:pPr>
    <w:rPr>
      <w:b/>
      <w:bCs/>
    </w:rPr>
  </w:style>
  <w:style w:type="character" w:customStyle="1" w:styleId="TitleChar">
    <w:name w:val="Title Char"/>
    <w:basedOn w:val="DefaultParagraphFont"/>
    <w:link w:val="Title"/>
    <w:uiPriority w:val="99"/>
    <w:locked/>
    <w:rsid w:val="00DD38BB"/>
    <w:rPr>
      <w:rFonts w:eastAsia="Times New Roman"/>
      <w:b/>
      <w:bCs/>
      <w:kern w:val="0"/>
      <w:sz w:val="24"/>
      <w:szCs w:val="24"/>
      <w:lang w:eastAsia="ar-SA" w:bidi="ar-SA"/>
    </w:rPr>
  </w:style>
  <w:style w:type="paragraph" w:styleId="Subtitle">
    <w:name w:val="Subtitle"/>
    <w:basedOn w:val="Normal"/>
    <w:next w:val="BodyText"/>
    <w:link w:val="SubtitleChar"/>
    <w:uiPriority w:val="99"/>
    <w:qFormat/>
    <w:rsid w:val="00DD38BB"/>
    <w:pPr>
      <w:keepNext/>
      <w:spacing w:before="240" w:after="120"/>
      <w:jc w:val="center"/>
    </w:pPr>
    <w:rPr>
      <w:rFonts w:ascii="Albany AMT" w:eastAsia="Microsoft YaHei" w:hAnsi="Albany AMT" w:cs="Albany AMT"/>
      <w:i/>
      <w:iCs/>
      <w:sz w:val="28"/>
      <w:szCs w:val="28"/>
    </w:rPr>
  </w:style>
  <w:style w:type="character" w:customStyle="1" w:styleId="SubtitleChar">
    <w:name w:val="Subtitle Char"/>
    <w:basedOn w:val="DefaultParagraphFont"/>
    <w:link w:val="Subtitle"/>
    <w:uiPriority w:val="99"/>
    <w:locked/>
    <w:rsid w:val="00DD38BB"/>
    <w:rPr>
      <w:rFonts w:ascii="Albany AMT" w:eastAsia="Microsoft YaHei" w:hAnsi="Albany AMT" w:cs="Albany AMT"/>
      <w:i/>
      <w:iCs/>
      <w:kern w:val="0"/>
      <w:sz w:val="28"/>
      <w:szCs w:val="28"/>
      <w:lang w:eastAsia="ar-SA" w:bidi="ar-SA"/>
    </w:rPr>
  </w:style>
  <w:style w:type="character" w:styleId="Emphasis">
    <w:name w:val="Emphasis"/>
    <w:basedOn w:val="DefaultParagraphFont"/>
    <w:uiPriority w:val="99"/>
    <w:qFormat/>
    <w:rsid w:val="00DD38BB"/>
    <w:rPr>
      <w:i/>
      <w:iCs/>
    </w:rPr>
  </w:style>
  <w:style w:type="paragraph" w:styleId="ListParagraph">
    <w:name w:val="List Paragraph"/>
    <w:basedOn w:val="Normal"/>
    <w:uiPriority w:val="99"/>
    <w:qFormat/>
    <w:rsid w:val="00DD38BB"/>
    <w:pPr>
      <w:ind w:left="720"/>
    </w:pPr>
  </w:style>
  <w:style w:type="table" w:styleId="TableGrid">
    <w:name w:val="Table Grid"/>
    <w:basedOn w:val="TableNormal"/>
    <w:uiPriority w:val="99"/>
    <w:rsid w:val="00DD38B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D38BB"/>
    <w:pPr>
      <w:autoSpaceDE w:val="0"/>
      <w:autoSpaceDN w:val="0"/>
      <w:adjustRightInd w:val="0"/>
    </w:pPr>
    <w:rPr>
      <w:rFonts w:ascii="Century Gothic" w:hAnsi="Century Gothic" w:cs="Century Gothic"/>
      <w:color w:val="000000"/>
      <w:sz w:val="24"/>
      <w:szCs w:val="24"/>
      <w:lang w:eastAsia="en-US"/>
    </w:rPr>
  </w:style>
  <w:style w:type="character" w:customStyle="1" w:styleId="apple-converted-space">
    <w:name w:val="apple-converted-space"/>
    <w:basedOn w:val="DefaultParagraphFont"/>
    <w:uiPriority w:val="99"/>
    <w:rsid w:val="00DD38BB"/>
  </w:style>
  <w:style w:type="paragraph" w:styleId="BodyText">
    <w:name w:val="Body Text"/>
    <w:basedOn w:val="Normal"/>
    <w:link w:val="BodyTextChar"/>
    <w:uiPriority w:val="99"/>
    <w:semiHidden/>
    <w:rsid w:val="00DD38BB"/>
    <w:pPr>
      <w:spacing w:after="120"/>
    </w:pPr>
  </w:style>
  <w:style w:type="character" w:customStyle="1" w:styleId="BodyTextChar">
    <w:name w:val="Body Text Char"/>
    <w:basedOn w:val="DefaultParagraphFont"/>
    <w:link w:val="BodyText"/>
    <w:uiPriority w:val="99"/>
    <w:semiHidden/>
    <w:locked/>
    <w:rsid w:val="00DD38BB"/>
    <w:rPr>
      <w:rFonts w:eastAsia="Times New Roman"/>
      <w:kern w:val="0"/>
      <w:sz w:val="24"/>
      <w:szCs w:val="24"/>
      <w:lang w:eastAsia="ar-SA" w:bidi="ar-SA"/>
    </w:rPr>
  </w:style>
  <w:style w:type="paragraph" w:styleId="BalloonText">
    <w:name w:val="Balloon Text"/>
    <w:basedOn w:val="Normal"/>
    <w:link w:val="BalloonTextChar"/>
    <w:uiPriority w:val="99"/>
    <w:semiHidden/>
    <w:rsid w:val="009E55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E55DF"/>
    <w:rPr>
      <w:rFonts w:ascii="Segoe UI" w:hAnsi="Segoe UI" w:cs="Segoe UI"/>
      <w:kern w:val="0"/>
      <w:sz w:val="18"/>
      <w:szCs w:val="18"/>
      <w:lang w:eastAsia="ar-SA" w:bidi="ar-SA"/>
    </w:rPr>
  </w:style>
  <w:style w:type="paragraph" w:customStyle="1" w:styleId="text-justify">
    <w:name w:val="text-justify"/>
    <w:basedOn w:val="Normal"/>
    <w:uiPriority w:val="99"/>
    <w:rsid w:val="005C67E4"/>
    <w:pPr>
      <w:suppressAutoHyphens w:val="0"/>
      <w:spacing w:before="100" w:beforeAutospacing="1" w:after="100" w:afterAutospacing="1" w:line="240" w:lineRule="auto"/>
      <w:jc w:val="left"/>
    </w:pPr>
    <w:rPr>
      <w:lang w:eastAsia="pl-PL"/>
    </w:rPr>
  </w:style>
  <w:style w:type="character" w:customStyle="1" w:styleId="text-center">
    <w:name w:val="text-center"/>
    <w:basedOn w:val="DefaultParagraphFont"/>
    <w:uiPriority w:val="99"/>
    <w:rsid w:val="005C67E4"/>
  </w:style>
  <w:style w:type="paragraph" w:styleId="NormalWeb">
    <w:name w:val="Normal (Web)"/>
    <w:basedOn w:val="Normal"/>
    <w:uiPriority w:val="99"/>
    <w:semiHidden/>
    <w:rsid w:val="005C67E4"/>
    <w:pPr>
      <w:suppressAutoHyphens w:val="0"/>
      <w:spacing w:before="100" w:beforeAutospacing="1" w:after="100" w:afterAutospacing="1" w:line="240" w:lineRule="auto"/>
      <w:jc w:val="left"/>
    </w:pPr>
    <w:rPr>
      <w:lang w:eastAsia="pl-PL"/>
    </w:rPr>
  </w:style>
  <w:style w:type="character" w:customStyle="1" w:styleId="alb">
    <w:name w:val="a_lb"/>
    <w:basedOn w:val="DefaultParagraphFont"/>
    <w:uiPriority w:val="99"/>
    <w:rsid w:val="005C67E4"/>
  </w:style>
  <w:style w:type="paragraph" w:customStyle="1" w:styleId="ztirpktzmpkttiret">
    <w:name w:val="ztirpktzmpkttiret"/>
    <w:basedOn w:val="Normal"/>
    <w:uiPriority w:val="99"/>
    <w:rsid w:val="005B06A2"/>
    <w:pPr>
      <w:suppressAutoHyphens w:val="0"/>
      <w:spacing w:before="100" w:beforeAutospacing="1" w:after="100" w:afterAutospacing="1" w:line="240" w:lineRule="auto"/>
      <w:jc w:val="left"/>
    </w:pPr>
    <w:rPr>
      <w:lang w:eastAsia="pl-PL"/>
    </w:rPr>
  </w:style>
  <w:style w:type="paragraph" w:styleId="NoSpacing">
    <w:name w:val="No Spacing"/>
    <w:uiPriority w:val="99"/>
    <w:qFormat/>
    <w:rsid w:val="00FB60D5"/>
    <w:rPr>
      <w:rFonts w:ascii="Calibri" w:hAnsi="Calibri" w:cs="Calibri"/>
      <w:lang w:val="en-US" w:eastAsia="en-US"/>
    </w:rPr>
  </w:style>
  <w:style w:type="character" w:styleId="CommentReference">
    <w:name w:val="annotation reference"/>
    <w:basedOn w:val="DefaultParagraphFont"/>
    <w:uiPriority w:val="99"/>
    <w:semiHidden/>
    <w:rsid w:val="00D33567"/>
    <w:rPr>
      <w:sz w:val="16"/>
      <w:szCs w:val="16"/>
    </w:rPr>
  </w:style>
  <w:style w:type="paragraph" w:styleId="CommentText">
    <w:name w:val="annotation text"/>
    <w:basedOn w:val="Normal"/>
    <w:link w:val="CommentTextChar"/>
    <w:uiPriority w:val="99"/>
    <w:semiHidden/>
    <w:rsid w:val="00D3356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3567"/>
    <w:rPr>
      <w:rFonts w:eastAsia="Times New Roman"/>
      <w:kern w:val="0"/>
      <w:sz w:val="20"/>
      <w:szCs w:val="20"/>
      <w:lang w:eastAsia="ar-SA" w:bidi="ar-SA"/>
    </w:rPr>
  </w:style>
  <w:style w:type="paragraph" w:styleId="CommentSubject">
    <w:name w:val="annotation subject"/>
    <w:basedOn w:val="CommentText"/>
    <w:next w:val="CommentText"/>
    <w:link w:val="CommentSubjectChar"/>
    <w:uiPriority w:val="99"/>
    <w:semiHidden/>
    <w:rsid w:val="00D33567"/>
    <w:rPr>
      <w:b/>
      <w:bCs/>
    </w:rPr>
  </w:style>
  <w:style w:type="character" w:customStyle="1" w:styleId="CommentSubjectChar">
    <w:name w:val="Comment Subject Char"/>
    <w:basedOn w:val="CommentTextChar"/>
    <w:link w:val="CommentSubject"/>
    <w:uiPriority w:val="99"/>
    <w:semiHidden/>
    <w:locked/>
    <w:rsid w:val="00D33567"/>
    <w:rPr>
      <w:b/>
      <w:bCs/>
    </w:rPr>
  </w:style>
  <w:style w:type="paragraph" w:styleId="BodyTextIndent">
    <w:name w:val="Body Text Indent"/>
    <w:basedOn w:val="Normal"/>
    <w:link w:val="BodyTextIndentChar"/>
    <w:uiPriority w:val="99"/>
    <w:rsid w:val="00203244"/>
    <w:pPr>
      <w:spacing w:after="120"/>
      <w:ind w:left="283"/>
    </w:pPr>
  </w:style>
  <w:style w:type="character" w:customStyle="1" w:styleId="BodyTextIndentChar">
    <w:name w:val="Body Text Indent Char"/>
    <w:basedOn w:val="DefaultParagraphFont"/>
    <w:link w:val="BodyTextIndent"/>
    <w:uiPriority w:val="99"/>
    <w:semiHidden/>
    <w:locked/>
    <w:rsid w:val="00B36195"/>
    <w:rPr>
      <w:rFonts w:eastAsia="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082877262">
      <w:marLeft w:val="0"/>
      <w:marRight w:val="0"/>
      <w:marTop w:val="0"/>
      <w:marBottom w:val="0"/>
      <w:divBdr>
        <w:top w:val="none" w:sz="0" w:space="0" w:color="auto"/>
        <w:left w:val="none" w:sz="0" w:space="0" w:color="auto"/>
        <w:bottom w:val="none" w:sz="0" w:space="0" w:color="auto"/>
        <w:right w:val="none" w:sz="0" w:space="0" w:color="auto"/>
      </w:divBdr>
      <w:divsChild>
        <w:div w:id="1082877275">
          <w:marLeft w:val="0"/>
          <w:marRight w:val="0"/>
          <w:marTop w:val="150"/>
          <w:marBottom w:val="150"/>
          <w:divBdr>
            <w:top w:val="none" w:sz="0" w:space="0" w:color="auto"/>
            <w:left w:val="none" w:sz="0" w:space="0" w:color="auto"/>
            <w:bottom w:val="none" w:sz="0" w:space="0" w:color="auto"/>
            <w:right w:val="none" w:sz="0" w:space="0" w:color="auto"/>
          </w:divBdr>
        </w:div>
      </w:divsChild>
    </w:div>
    <w:div w:id="1082877263">
      <w:marLeft w:val="0"/>
      <w:marRight w:val="0"/>
      <w:marTop w:val="0"/>
      <w:marBottom w:val="0"/>
      <w:divBdr>
        <w:top w:val="none" w:sz="0" w:space="0" w:color="auto"/>
        <w:left w:val="none" w:sz="0" w:space="0" w:color="auto"/>
        <w:bottom w:val="none" w:sz="0" w:space="0" w:color="auto"/>
        <w:right w:val="none" w:sz="0" w:space="0" w:color="auto"/>
      </w:divBdr>
    </w:div>
    <w:div w:id="1082877265">
      <w:marLeft w:val="0"/>
      <w:marRight w:val="0"/>
      <w:marTop w:val="0"/>
      <w:marBottom w:val="0"/>
      <w:divBdr>
        <w:top w:val="none" w:sz="0" w:space="0" w:color="auto"/>
        <w:left w:val="none" w:sz="0" w:space="0" w:color="auto"/>
        <w:bottom w:val="none" w:sz="0" w:space="0" w:color="auto"/>
        <w:right w:val="none" w:sz="0" w:space="0" w:color="auto"/>
      </w:divBdr>
      <w:divsChild>
        <w:div w:id="1082877259">
          <w:marLeft w:val="0"/>
          <w:marRight w:val="0"/>
          <w:marTop w:val="72"/>
          <w:marBottom w:val="0"/>
          <w:divBdr>
            <w:top w:val="none" w:sz="0" w:space="0" w:color="auto"/>
            <w:left w:val="none" w:sz="0" w:space="0" w:color="auto"/>
            <w:bottom w:val="none" w:sz="0" w:space="0" w:color="auto"/>
            <w:right w:val="none" w:sz="0" w:space="0" w:color="auto"/>
          </w:divBdr>
          <w:divsChild>
            <w:div w:id="1082877247">
              <w:marLeft w:val="360"/>
              <w:marRight w:val="0"/>
              <w:marTop w:val="0"/>
              <w:marBottom w:val="72"/>
              <w:divBdr>
                <w:top w:val="none" w:sz="0" w:space="0" w:color="auto"/>
                <w:left w:val="none" w:sz="0" w:space="0" w:color="auto"/>
                <w:bottom w:val="none" w:sz="0" w:space="0" w:color="auto"/>
                <w:right w:val="none" w:sz="0" w:space="0" w:color="auto"/>
              </w:divBdr>
              <w:divsChild>
                <w:div w:id="1082877270">
                  <w:marLeft w:val="0"/>
                  <w:marRight w:val="0"/>
                  <w:marTop w:val="0"/>
                  <w:marBottom w:val="0"/>
                  <w:divBdr>
                    <w:top w:val="none" w:sz="0" w:space="0" w:color="auto"/>
                    <w:left w:val="none" w:sz="0" w:space="0" w:color="auto"/>
                    <w:bottom w:val="none" w:sz="0" w:space="0" w:color="auto"/>
                    <w:right w:val="none" w:sz="0" w:space="0" w:color="auto"/>
                  </w:divBdr>
                </w:div>
              </w:divsChild>
            </w:div>
            <w:div w:id="1082877249">
              <w:marLeft w:val="360"/>
              <w:marRight w:val="0"/>
              <w:marTop w:val="0"/>
              <w:marBottom w:val="72"/>
              <w:divBdr>
                <w:top w:val="none" w:sz="0" w:space="0" w:color="auto"/>
                <w:left w:val="none" w:sz="0" w:space="0" w:color="auto"/>
                <w:bottom w:val="none" w:sz="0" w:space="0" w:color="auto"/>
                <w:right w:val="none" w:sz="0" w:space="0" w:color="auto"/>
              </w:divBdr>
              <w:divsChild>
                <w:div w:id="1082877284">
                  <w:marLeft w:val="0"/>
                  <w:marRight w:val="0"/>
                  <w:marTop w:val="0"/>
                  <w:marBottom w:val="0"/>
                  <w:divBdr>
                    <w:top w:val="none" w:sz="0" w:space="0" w:color="auto"/>
                    <w:left w:val="none" w:sz="0" w:space="0" w:color="auto"/>
                    <w:bottom w:val="none" w:sz="0" w:space="0" w:color="auto"/>
                    <w:right w:val="none" w:sz="0" w:space="0" w:color="auto"/>
                  </w:divBdr>
                </w:div>
              </w:divsChild>
            </w:div>
            <w:div w:id="1082877255">
              <w:marLeft w:val="360"/>
              <w:marRight w:val="0"/>
              <w:marTop w:val="72"/>
              <w:marBottom w:val="72"/>
              <w:divBdr>
                <w:top w:val="none" w:sz="0" w:space="0" w:color="auto"/>
                <w:left w:val="none" w:sz="0" w:space="0" w:color="auto"/>
                <w:bottom w:val="none" w:sz="0" w:space="0" w:color="auto"/>
                <w:right w:val="none" w:sz="0" w:space="0" w:color="auto"/>
              </w:divBdr>
              <w:divsChild>
                <w:div w:id="1082877283">
                  <w:marLeft w:val="0"/>
                  <w:marRight w:val="0"/>
                  <w:marTop w:val="0"/>
                  <w:marBottom w:val="0"/>
                  <w:divBdr>
                    <w:top w:val="none" w:sz="0" w:space="0" w:color="auto"/>
                    <w:left w:val="none" w:sz="0" w:space="0" w:color="auto"/>
                    <w:bottom w:val="none" w:sz="0" w:space="0" w:color="auto"/>
                    <w:right w:val="none" w:sz="0" w:space="0" w:color="auto"/>
                  </w:divBdr>
                </w:div>
              </w:divsChild>
            </w:div>
            <w:div w:id="1082877269">
              <w:marLeft w:val="360"/>
              <w:marRight w:val="0"/>
              <w:marTop w:val="0"/>
              <w:marBottom w:val="72"/>
              <w:divBdr>
                <w:top w:val="none" w:sz="0" w:space="0" w:color="auto"/>
                <w:left w:val="none" w:sz="0" w:space="0" w:color="auto"/>
                <w:bottom w:val="none" w:sz="0" w:space="0" w:color="auto"/>
                <w:right w:val="none" w:sz="0" w:space="0" w:color="auto"/>
              </w:divBdr>
              <w:divsChild>
                <w:div w:id="1082877292">
                  <w:marLeft w:val="0"/>
                  <w:marRight w:val="0"/>
                  <w:marTop w:val="0"/>
                  <w:marBottom w:val="0"/>
                  <w:divBdr>
                    <w:top w:val="none" w:sz="0" w:space="0" w:color="auto"/>
                    <w:left w:val="none" w:sz="0" w:space="0" w:color="auto"/>
                    <w:bottom w:val="none" w:sz="0" w:space="0" w:color="auto"/>
                    <w:right w:val="none" w:sz="0" w:space="0" w:color="auto"/>
                  </w:divBdr>
                </w:div>
              </w:divsChild>
            </w:div>
            <w:div w:id="1082877287">
              <w:marLeft w:val="360"/>
              <w:marRight w:val="0"/>
              <w:marTop w:val="0"/>
              <w:marBottom w:val="72"/>
              <w:divBdr>
                <w:top w:val="none" w:sz="0" w:space="0" w:color="auto"/>
                <w:left w:val="none" w:sz="0" w:space="0" w:color="auto"/>
                <w:bottom w:val="none" w:sz="0" w:space="0" w:color="auto"/>
                <w:right w:val="none" w:sz="0" w:space="0" w:color="auto"/>
              </w:divBdr>
              <w:divsChild>
                <w:div w:id="1082877288">
                  <w:marLeft w:val="0"/>
                  <w:marRight w:val="0"/>
                  <w:marTop w:val="0"/>
                  <w:marBottom w:val="0"/>
                  <w:divBdr>
                    <w:top w:val="none" w:sz="0" w:space="0" w:color="auto"/>
                    <w:left w:val="none" w:sz="0" w:space="0" w:color="auto"/>
                    <w:bottom w:val="none" w:sz="0" w:space="0" w:color="auto"/>
                    <w:right w:val="none" w:sz="0" w:space="0" w:color="auto"/>
                  </w:divBdr>
                </w:div>
              </w:divsChild>
            </w:div>
            <w:div w:id="1082877290">
              <w:marLeft w:val="0"/>
              <w:marRight w:val="0"/>
              <w:marTop w:val="0"/>
              <w:marBottom w:val="0"/>
              <w:divBdr>
                <w:top w:val="none" w:sz="0" w:space="0" w:color="auto"/>
                <w:left w:val="none" w:sz="0" w:space="0" w:color="auto"/>
                <w:bottom w:val="none" w:sz="0" w:space="0" w:color="auto"/>
                <w:right w:val="none" w:sz="0" w:space="0" w:color="auto"/>
              </w:divBdr>
            </w:div>
            <w:div w:id="1082877303">
              <w:marLeft w:val="360"/>
              <w:marRight w:val="0"/>
              <w:marTop w:val="0"/>
              <w:marBottom w:val="72"/>
              <w:divBdr>
                <w:top w:val="none" w:sz="0" w:space="0" w:color="auto"/>
                <w:left w:val="none" w:sz="0" w:space="0" w:color="auto"/>
                <w:bottom w:val="none" w:sz="0" w:space="0" w:color="auto"/>
                <w:right w:val="none" w:sz="0" w:space="0" w:color="auto"/>
              </w:divBdr>
              <w:divsChild>
                <w:div w:id="10828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7282">
          <w:marLeft w:val="0"/>
          <w:marRight w:val="0"/>
          <w:marTop w:val="72"/>
          <w:marBottom w:val="0"/>
          <w:divBdr>
            <w:top w:val="none" w:sz="0" w:space="0" w:color="auto"/>
            <w:left w:val="none" w:sz="0" w:space="0" w:color="auto"/>
            <w:bottom w:val="none" w:sz="0" w:space="0" w:color="auto"/>
            <w:right w:val="none" w:sz="0" w:space="0" w:color="auto"/>
          </w:divBdr>
          <w:divsChild>
            <w:div w:id="1082877240">
              <w:marLeft w:val="360"/>
              <w:marRight w:val="0"/>
              <w:marTop w:val="0"/>
              <w:marBottom w:val="72"/>
              <w:divBdr>
                <w:top w:val="none" w:sz="0" w:space="0" w:color="auto"/>
                <w:left w:val="none" w:sz="0" w:space="0" w:color="auto"/>
                <w:bottom w:val="none" w:sz="0" w:space="0" w:color="auto"/>
                <w:right w:val="none" w:sz="0" w:space="0" w:color="auto"/>
              </w:divBdr>
              <w:divsChild>
                <w:div w:id="1082877248">
                  <w:marLeft w:val="0"/>
                  <w:marRight w:val="0"/>
                  <w:marTop w:val="0"/>
                  <w:marBottom w:val="0"/>
                  <w:divBdr>
                    <w:top w:val="none" w:sz="0" w:space="0" w:color="auto"/>
                    <w:left w:val="none" w:sz="0" w:space="0" w:color="auto"/>
                    <w:bottom w:val="none" w:sz="0" w:space="0" w:color="auto"/>
                    <w:right w:val="none" w:sz="0" w:space="0" w:color="auto"/>
                  </w:divBdr>
                </w:div>
              </w:divsChild>
            </w:div>
            <w:div w:id="1082877244">
              <w:marLeft w:val="360"/>
              <w:marRight w:val="0"/>
              <w:marTop w:val="72"/>
              <w:marBottom w:val="72"/>
              <w:divBdr>
                <w:top w:val="none" w:sz="0" w:space="0" w:color="auto"/>
                <w:left w:val="none" w:sz="0" w:space="0" w:color="auto"/>
                <w:bottom w:val="none" w:sz="0" w:space="0" w:color="auto"/>
                <w:right w:val="none" w:sz="0" w:space="0" w:color="auto"/>
              </w:divBdr>
              <w:divsChild>
                <w:div w:id="1082877297">
                  <w:marLeft w:val="0"/>
                  <w:marRight w:val="0"/>
                  <w:marTop w:val="0"/>
                  <w:marBottom w:val="0"/>
                  <w:divBdr>
                    <w:top w:val="none" w:sz="0" w:space="0" w:color="auto"/>
                    <w:left w:val="none" w:sz="0" w:space="0" w:color="auto"/>
                    <w:bottom w:val="none" w:sz="0" w:space="0" w:color="auto"/>
                    <w:right w:val="none" w:sz="0" w:space="0" w:color="auto"/>
                  </w:divBdr>
                </w:div>
              </w:divsChild>
            </w:div>
            <w:div w:id="1082877250">
              <w:marLeft w:val="360"/>
              <w:marRight w:val="0"/>
              <w:marTop w:val="0"/>
              <w:marBottom w:val="72"/>
              <w:divBdr>
                <w:top w:val="none" w:sz="0" w:space="0" w:color="auto"/>
                <w:left w:val="none" w:sz="0" w:space="0" w:color="auto"/>
                <w:bottom w:val="none" w:sz="0" w:space="0" w:color="auto"/>
                <w:right w:val="none" w:sz="0" w:space="0" w:color="auto"/>
              </w:divBdr>
              <w:divsChild>
                <w:div w:id="1082877246">
                  <w:marLeft w:val="0"/>
                  <w:marRight w:val="0"/>
                  <w:marTop w:val="0"/>
                  <w:marBottom w:val="0"/>
                  <w:divBdr>
                    <w:top w:val="none" w:sz="0" w:space="0" w:color="auto"/>
                    <w:left w:val="none" w:sz="0" w:space="0" w:color="auto"/>
                    <w:bottom w:val="none" w:sz="0" w:space="0" w:color="auto"/>
                    <w:right w:val="none" w:sz="0" w:space="0" w:color="auto"/>
                  </w:divBdr>
                </w:div>
              </w:divsChild>
            </w:div>
            <w:div w:id="1082877252">
              <w:marLeft w:val="360"/>
              <w:marRight w:val="0"/>
              <w:marTop w:val="0"/>
              <w:marBottom w:val="72"/>
              <w:divBdr>
                <w:top w:val="none" w:sz="0" w:space="0" w:color="auto"/>
                <w:left w:val="none" w:sz="0" w:space="0" w:color="auto"/>
                <w:bottom w:val="none" w:sz="0" w:space="0" w:color="auto"/>
                <w:right w:val="none" w:sz="0" w:space="0" w:color="auto"/>
              </w:divBdr>
              <w:divsChild>
                <w:div w:id="1082877281">
                  <w:marLeft w:val="0"/>
                  <w:marRight w:val="0"/>
                  <w:marTop w:val="0"/>
                  <w:marBottom w:val="0"/>
                  <w:divBdr>
                    <w:top w:val="none" w:sz="0" w:space="0" w:color="auto"/>
                    <w:left w:val="none" w:sz="0" w:space="0" w:color="auto"/>
                    <w:bottom w:val="none" w:sz="0" w:space="0" w:color="auto"/>
                    <w:right w:val="none" w:sz="0" w:space="0" w:color="auto"/>
                  </w:divBdr>
                </w:div>
              </w:divsChild>
            </w:div>
            <w:div w:id="1082877267">
              <w:marLeft w:val="360"/>
              <w:marRight w:val="0"/>
              <w:marTop w:val="0"/>
              <w:marBottom w:val="72"/>
              <w:divBdr>
                <w:top w:val="none" w:sz="0" w:space="0" w:color="auto"/>
                <w:left w:val="none" w:sz="0" w:space="0" w:color="auto"/>
                <w:bottom w:val="none" w:sz="0" w:space="0" w:color="auto"/>
                <w:right w:val="none" w:sz="0" w:space="0" w:color="auto"/>
              </w:divBdr>
              <w:divsChild>
                <w:div w:id="1082877291">
                  <w:marLeft w:val="0"/>
                  <w:marRight w:val="0"/>
                  <w:marTop w:val="0"/>
                  <w:marBottom w:val="0"/>
                  <w:divBdr>
                    <w:top w:val="none" w:sz="0" w:space="0" w:color="auto"/>
                    <w:left w:val="none" w:sz="0" w:space="0" w:color="auto"/>
                    <w:bottom w:val="none" w:sz="0" w:space="0" w:color="auto"/>
                    <w:right w:val="none" w:sz="0" w:space="0" w:color="auto"/>
                  </w:divBdr>
                </w:div>
              </w:divsChild>
            </w:div>
            <w:div w:id="1082877273">
              <w:marLeft w:val="360"/>
              <w:marRight w:val="0"/>
              <w:marTop w:val="0"/>
              <w:marBottom w:val="72"/>
              <w:divBdr>
                <w:top w:val="none" w:sz="0" w:space="0" w:color="auto"/>
                <w:left w:val="none" w:sz="0" w:space="0" w:color="auto"/>
                <w:bottom w:val="none" w:sz="0" w:space="0" w:color="auto"/>
                <w:right w:val="none" w:sz="0" w:space="0" w:color="auto"/>
              </w:divBdr>
              <w:divsChild>
                <w:div w:id="1082877295">
                  <w:marLeft w:val="0"/>
                  <w:marRight w:val="0"/>
                  <w:marTop w:val="0"/>
                  <w:marBottom w:val="0"/>
                  <w:divBdr>
                    <w:top w:val="none" w:sz="0" w:space="0" w:color="auto"/>
                    <w:left w:val="none" w:sz="0" w:space="0" w:color="auto"/>
                    <w:bottom w:val="none" w:sz="0" w:space="0" w:color="auto"/>
                    <w:right w:val="none" w:sz="0" w:space="0" w:color="auto"/>
                  </w:divBdr>
                </w:div>
              </w:divsChild>
            </w:div>
            <w:div w:id="1082877279">
              <w:marLeft w:val="360"/>
              <w:marRight w:val="0"/>
              <w:marTop w:val="0"/>
              <w:marBottom w:val="72"/>
              <w:divBdr>
                <w:top w:val="none" w:sz="0" w:space="0" w:color="auto"/>
                <w:left w:val="none" w:sz="0" w:space="0" w:color="auto"/>
                <w:bottom w:val="none" w:sz="0" w:space="0" w:color="auto"/>
                <w:right w:val="none" w:sz="0" w:space="0" w:color="auto"/>
              </w:divBdr>
              <w:divsChild>
                <w:div w:id="1082877254">
                  <w:marLeft w:val="0"/>
                  <w:marRight w:val="0"/>
                  <w:marTop w:val="0"/>
                  <w:marBottom w:val="0"/>
                  <w:divBdr>
                    <w:top w:val="none" w:sz="0" w:space="0" w:color="auto"/>
                    <w:left w:val="none" w:sz="0" w:space="0" w:color="auto"/>
                    <w:bottom w:val="none" w:sz="0" w:space="0" w:color="auto"/>
                    <w:right w:val="none" w:sz="0" w:space="0" w:color="auto"/>
                  </w:divBdr>
                </w:div>
              </w:divsChild>
            </w:div>
            <w:div w:id="1082877289">
              <w:marLeft w:val="360"/>
              <w:marRight w:val="0"/>
              <w:marTop w:val="0"/>
              <w:marBottom w:val="72"/>
              <w:divBdr>
                <w:top w:val="none" w:sz="0" w:space="0" w:color="auto"/>
                <w:left w:val="none" w:sz="0" w:space="0" w:color="auto"/>
                <w:bottom w:val="none" w:sz="0" w:space="0" w:color="auto"/>
                <w:right w:val="none" w:sz="0" w:space="0" w:color="auto"/>
              </w:divBdr>
              <w:divsChild>
                <w:div w:id="1082877293">
                  <w:marLeft w:val="0"/>
                  <w:marRight w:val="0"/>
                  <w:marTop w:val="0"/>
                  <w:marBottom w:val="0"/>
                  <w:divBdr>
                    <w:top w:val="none" w:sz="0" w:space="0" w:color="auto"/>
                    <w:left w:val="none" w:sz="0" w:space="0" w:color="auto"/>
                    <w:bottom w:val="none" w:sz="0" w:space="0" w:color="auto"/>
                    <w:right w:val="none" w:sz="0" w:space="0" w:color="auto"/>
                  </w:divBdr>
                </w:div>
              </w:divsChild>
            </w:div>
            <w:div w:id="1082877294">
              <w:marLeft w:val="360"/>
              <w:marRight w:val="0"/>
              <w:marTop w:val="0"/>
              <w:marBottom w:val="72"/>
              <w:divBdr>
                <w:top w:val="none" w:sz="0" w:space="0" w:color="auto"/>
                <w:left w:val="none" w:sz="0" w:space="0" w:color="auto"/>
                <w:bottom w:val="none" w:sz="0" w:space="0" w:color="auto"/>
                <w:right w:val="none" w:sz="0" w:space="0" w:color="auto"/>
              </w:divBdr>
              <w:divsChild>
                <w:div w:id="10828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7274">
      <w:marLeft w:val="0"/>
      <w:marRight w:val="0"/>
      <w:marTop w:val="0"/>
      <w:marBottom w:val="0"/>
      <w:divBdr>
        <w:top w:val="none" w:sz="0" w:space="0" w:color="auto"/>
        <w:left w:val="none" w:sz="0" w:space="0" w:color="auto"/>
        <w:bottom w:val="none" w:sz="0" w:space="0" w:color="auto"/>
        <w:right w:val="none" w:sz="0" w:space="0" w:color="auto"/>
      </w:divBdr>
    </w:div>
    <w:div w:id="1082877276">
      <w:marLeft w:val="0"/>
      <w:marRight w:val="0"/>
      <w:marTop w:val="0"/>
      <w:marBottom w:val="0"/>
      <w:divBdr>
        <w:top w:val="none" w:sz="0" w:space="0" w:color="auto"/>
        <w:left w:val="none" w:sz="0" w:space="0" w:color="auto"/>
        <w:bottom w:val="none" w:sz="0" w:space="0" w:color="auto"/>
        <w:right w:val="none" w:sz="0" w:space="0" w:color="auto"/>
      </w:divBdr>
    </w:div>
    <w:div w:id="1082877277">
      <w:marLeft w:val="0"/>
      <w:marRight w:val="0"/>
      <w:marTop w:val="0"/>
      <w:marBottom w:val="0"/>
      <w:divBdr>
        <w:top w:val="none" w:sz="0" w:space="0" w:color="auto"/>
        <w:left w:val="none" w:sz="0" w:space="0" w:color="auto"/>
        <w:bottom w:val="none" w:sz="0" w:space="0" w:color="auto"/>
        <w:right w:val="none" w:sz="0" w:space="0" w:color="auto"/>
      </w:divBdr>
      <w:divsChild>
        <w:div w:id="1082877298">
          <w:marLeft w:val="0"/>
          <w:marRight w:val="0"/>
          <w:marTop w:val="240"/>
          <w:marBottom w:val="0"/>
          <w:divBdr>
            <w:top w:val="none" w:sz="0" w:space="0" w:color="auto"/>
            <w:left w:val="none" w:sz="0" w:space="0" w:color="auto"/>
            <w:bottom w:val="none" w:sz="0" w:space="0" w:color="auto"/>
            <w:right w:val="none" w:sz="0" w:space="0" w:color="auto"/>
          </w:divBdr>
          <w:divsChild>
            <w:div w:id="1082877257">
              <w:marLeft w:val="0"/>
              <w:marRight w:val="0"/>
              <w:marTop w:val="0"/>
              <w:marBottom w:val="0"/>
              <w:divBdr>
                <w:top w:val="none" w:sz="0" w:space="0" w:color="auto"/>
                <w:left w:val="none" w:sz="0" w:space="0" w:color="auto"/>
                <w:bottom w:val="none" w:sz="0" w:space="0" w:color="auto"/>
                <w:right w:val="none" w:sz="0" w:space="0" w:color="auto"/>
              </w:divBdr>
            </w:div>
          </w:divsChild>
        </w:div>
        <w:div w:id="1082877300">
          <w:marLeft w:val="0"/>
          <w:marRight w:val="0"/>
          <w:marTop w:val="240"/>
          <w:marBottom w:val="0"/>
          <w:divBdr>
            <w:top w:val="none" w:sz="0" w:space="0" w:color="auto"/>
            <w:left w:val="none" w:sz="0" w:space="0" w:color="auto"/>
            <w:bottom w:val="none" w:sz="0" w:space="0" w:color="auto"/>
            <w:right w:val="none" w:sz="0" w:space="0" w:color="auto"/>
          </w:divBdr>
          <w:divsChild>
            <w:div w:id="1082877238">
              <w:marLeft w:val="0"/>
              <w:marRight w:val="0"/>
              <w:marTop w:val="150"/>
              <w:marBottom w:val="150"/>
              <w:divBdr>
                <w:top w:val="none" w:sz="0" w:space="0" w:color="auto"/>
                <w:left w:val="none" w:sz="0" w:space="0" w:color="auto"/>
                <w:bottom w:val="none" w:sz="0" w:space="0" w:color="auto"/>
                <w:right w:val="none" w:sz="0" w:space="0" w:color="auto"/>
              </w:divBdr>
            </w:div>
            <w:div w:id="1082877239">
              <w:marLeft w:val="0"/>
              <w:marRight w:val="0"/>
              <w:marTop w:val="150"/>
              <w:marBottom w:val="150"/>
              <w:divBdr>
                <w:top w:val="none" w:sz="0" w:space="0" w:color="auto"/>
                <w:left w:val="none" w:sz="0" w:space="0" w:color="auto"/>
                <w:bottom w:val="none" w:sz="0" w:space="0" w:color="auto"/>
                <w:right w:val="none" w:sz="0" w:space="0" w:color="auto"/>
              </w:divBdr>
            </w:div>
            <w:div w:id="1082877241">
              <w:marLeft w:val="0"/>
              <w:marRight w:val="0"/>
              <w:marTop w:val="150"/>
              <w:marBottom w:val="150"/>
              <w:divBdr>
                <w:top w:val="none" w:sz="0" w:space="0" w:color="auto"/>
                <w:left w:val="none" w:sz="0" w:space="0" w:color="auto"/>
                <w:bottom w:val="none" w:sz="0" w:space="0" w:color="auto"/>
                <w:right w:val="none" w:sz="0" w:space="0" w:color="auto"/>
              </w:divBdr>
            </w:div>
            <w:div w:id="1082877242">
              <w:marLeft w:val="0"/>
              <w:marRight w:val="0"/>
              <w:marTop w:val="150"/>
              <w:marBottom w:val="150"/>
              <w:divBdr>
                <w:top w:val="none" w:sz="0" w:space="0" w:color="auto"/>
                <w:left w:val="none" w:sz="0" w:space="0" w:color="auto"/>
                <w:bottom w:val="none" w:sz="0" w:space="0" w:color="auto"/>
                <w:right w:val="none" w:sz="0" w:space="0" w:color="auto"/>
              </w:divBdr>
            </w:div>
            <w:div w:id="1082877245">
              <w:marLeft w:val="0"/>
              <w:marRight w:val="0"/>
              <w:marTop w:val="150"/>
              <w:marBottom w:val="150"/>
              <w:divBdr>
                <w:top w:val="none" w:sz="0" w:space="0" w:color="auto"/>
                <w:left w:val="none" w:sz="0" w:space="0" w:color="auto"/>
                <w:bottom w:val="none" w:sz="0" w:space="0" w:color="auto"/>
                <w:right w:val="none" w:sz="0" w:space="0" w:color="auto"/>
              </w:divBdr>
            </w:div>
            <w:div w:id="1082877251">
              <w:marLeft w:val="0"/>
              <w:marRight w:val="0"/>
              <w:marTop w:val="150"/>
              <w:marBottom w:val="150"/>
              <w:divBdr>
                <w:top w:val="none" w:sz="0" w:space="0" w:color="auto"/>
                <w:left w:val="none" w:sz="0" w:space="0" w:color="auto"/>
                <w:bottom w:val="none" w:sz="0" w:space="0" w:color="auto"/>
                <w:right w:val="none" w:sz="0" w:space="0" w:color="auto"/>
              </w:divBdr>
            </w:div>
            <w:div w:id="1082877256">
              <w:marLeft w:val="0"/>
              <w:marRight w:val="0"/>
              <w:marTop w:val="150"/>
              <w:marBottom w:val="150"/>
              <w:divBdr>
                <w:top w:val="none" w:sz="0" w:space="0" w:color="auto"/>
                <w:left w:val="none" w:sz="0" w:space="0" w:color="auto"/>
                <w:bottom w:val="none" w:sz="0" w:space="0" w:color="auto"/>
                <w:right w:val="none" w:sz="0" w:space="0" w:color="auto"/>
              </w:divBdr>
            </w:div>
            <w:div w:id="1082877260">
              <w:marLeft w:val="0"/>
              <w:marRight w:val="0"/>
              <w:marTop w:val="150"/>
              <w:marBottom w:val="150"/>
              <w:divBdr>
                <w:top w:val="none" w:sz="0" w:space="0" w:color="auto"/>
                <w:left w:val="none" w:sz="0" w:space="0" w:color="auto"/>
                <w:bottom w:val="none" w:sz="0" w:space="0" w:color="auto"/>
                <w:right w:val="none" w:sz="0" w:space="0" w:color="auto"/>
              </w:divBdr>
            </w:div>
            <w:div w:id="1082877264">
              <w:marLeft w:val="0"/>
              <w:marRight w:val="0"/>
              <w:marTop w:val="150"/>
              <w:marBottom w:val="150"/>
              <w:divBdr>
                <w:top w:val="none" w:sz="0" w:space="0" w:color="auto"/>
                <w:left w:val="none" w:sz="0" w:space="0" w:color="auto"/>
                <w:bottom w:val="none" w:sz="0" w:space="0" w:color="auto"/>
                <w:right w:val="none" w:sz="0" w:space="0" w:color="auto"/>
              </w:divBdr>
            </w:div>
            <w:div w:id="1082877271">
              <w:marLeft w:val="0"/>
              <w:marRight w:val="0"/>
              <w:marTop w:val="150"/>
              <w:marBottom w:val="150"/>
              <w:divBdr>
                <w:top w:val="none" w:sz="0" w:space="0" w:color="auto"/>
                <w:left w:val="none" w:sz="0" w:space="0" w:color="auto"/>
                <w:bottom w:val="none" w:sz="0" w:space="0" w:color="auto"/>
                <w:right w:val="none" w:sz="0" w:space="0" w:color="auto"/>
              </w:divBdr>
            </w:div>
            <w:div w:id="1082877272">
              <w:marLeft w:val="0"/>
              <w:marRight w:val="0"/>
              <w:marTop w:val="150"/>
              <w:marBottom w:val="150"/>
              <w:divBdr>
                <w:top w:val="none" w:sz="0" w:space="0" w:color="auto"/>
                <w:left w:val="none" w:sz="0" w:space="0" w:color="auto"/>
                <w:bottom w:val="none" w:sz="0" w:space="0" w:color="auto"/>
                <w:right w:val="none" w:sz="0" w:space="0" w:color="auto"/>
              </w:divBdr>
            </w:div>
            <w:div w:id="1082877280">
              <w:marLeft w:val="0"/>
              <w:marRight w:val="0"/>
              <w:marTop w:val="150"/>
              <w:marBottom w:val="150"/>
              <w:divBdr>
                <w:top w:val="none" w:sz="0" w:space="0" w:color="auto"/>
                <w:left w:val="none" w:sz="0" w:space="0" w:color="auto"/>
                <w:bottom w:val="none" w:sz="0" w:space="0" w:color="auto"/>
                <w:right w:val="none" w:sz="0" w:space="0" w:color="auto"/>
              </w:divBdr>
            </w:div>
            <w:div w:id="10828773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2877285">
      <w:marLeft w:val="0"/>
      <w:marRight w:val="0"/>
      <w:marTop w:val="0"/>
      <w:marBottom w:val="0"/>
      <w:divBdr>
        <w:top w:val="none" w:sz="0" w:space="0" w:color="auto"/>
        <w:left w:val="none" w:sz="0" w:space="0" w:color="auto"/>
        <w:bottom w:val="none" w:sz="0" w:space="0" w:color="auto"/>
        <w:right w:val="none" w:sz="0" w:space="0" w:color="auto"/>
      </w:divBdr>
      <w:divsChild>
        <w:div w:id="1082877299">
          <w:marLeft w:val="0"/>
          <w:marRight w:val="0"/>
          <w:marTop w:val="150"/>
          <w:marBottom w:val="150"/>
          <w:divBdr>
            <w:top w:val="none" w:sz="0" w:space="0" w:color="auto"/>
            <w:left w:val="none" w:sz="0" w:space="0" w:color="auto"/>
            <w:bottom w:val="none" w:sz="0" w:space="0" w:color="auto"/>
            <w:right w:val="none" w:sz="0" w:space="0" w:color="auto"/>
          </w:divBdr>
        </w:div>
      </w:divsChild>
    </w:div>
    <w:div w:id="1082877296">
      <w:marLeft w:val="0"/>
      <w:marRight w:val="0"/>
      <w:marTop w:val="0"/>
      <w:marBottom w:val="0"/>
      <w:divBdr>
        <w:top w:val="none" w:sz="0" w:space="0" w:color="auto"/>
        <w:left w:val="none" w:sz="0" w:space="0" w:color="auto"/>
        <w:bottom w:val="none" w:sz="0" w:space="0" w:color="auto"/>
        <w:right w:val="none" w:sz="0" w:space="0" w:color="auto"/>
      </w:divBdr>
      <w:divsChild>
        <w:div w:id="1082877258">
          <w:marLeft w:val="0"/>
          <w:marRight w:val="0"/>
          <w:marTop w:val="0"/>
          <w:marBottom w:val="0"/>
          <w:divBdr>
            <w:top w:val="none" w:sz="0" w:space="0" w:color="auto"/>
            <w:left w:val="none" w:sz="0" w:space="0" w:color="auto"/>
            <w:bottom w:val="none" w:sz="0" w:space="0" w:color="auto"/>
            <w:right w:val="none" w:sz="0" w:space="0" w:color="auto"/>
          </w:divBdr>
          <w:divsChild>
            <w:div w:id="1082877253">
              <w:marLeft w:val="0"/>
              <w:marRight w:val="0"/>
              <w:marTop w:val="240"/>
              <w:marBottom w:val="0"/>
              <w:divBdr>
                <w:top w:val="none" w:sz="0" w:space="0" w:color="auto"/>
                <w:left w:val="none" w:sz="0" w:space="0" w:color="auto"/>
                <w:bottom w:val="none" w:sz="0" w:space="0" w:color="auto"/>
                <w:right w:val="none" w:sz="0" w:space="0" w:color="auto"/>
              </w:divBdr>
              <w:divsChild>
                <w:div w:id="10828772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2877261">
          <w:marLeft w:val="0"/>
          <w:marRight w:val="0"/>
          <w:marTop w:val="0"/>
          <w:marBottom w:val="0"/>
          <w:divBdr>
            <w:top w:val="none" w:sz="0" w:space="0" w:color="auto"/>
            <w:left w:val="none" w:sz="0" w:space="0" w:color="auto"/>
            <w:bottom w:val="none" w:sz="0" w:space="0" w:color="auto"/>
            <w:right w:val="none" w:sz="0" w:space="0" w:color="auto"/>
          </w:divBdr>
          <w:divsChild>
            <w:div w:id="1082877278">
              <w:marLeft w:val="0"/>
              <w:marRight w:val="0"/>
              <w:marTop w:val="240"/>
              <w:marBottom w:val="0"/>
              <w:divBdr>
                <w:top w:val="none" w:sz="0" w:space="0" w:color="auto"/>
                <w:left w:val="none" w:sz="0" w:space="0" w:color="auto"/>
                <w:bottom w:val="none" w:sz="0" w:space="0" w:color="auto"/>
                <w:right w:val="none" w:sz="0" w:space="0" w:color="auto"/>
              </w:divBdr>
            </w:div>
            <w:div w:id="1082877286">
              <w:marLeft w:val="0"/>
              <w:marRight w:val="0"/>
              <w:marTop w:val="240"/>
              <w:marBottom w:val="0"/>
              <w:divBdr>
                <w:top w:val="none" w:sz="0" w:space="0" w:color="auto"/>
                <w:left w:val="none" w:sz="0" w:space="0" w:color="auto"/>
                <w:bottom w:val="none" w:sz="0" w:space="0" w:color="auto"/>
                <w:right w:val="none" w:sz="0" w:space="0" w:color="auto"/>
              </w:divBdr>
              <w:divsChild>
                <w:div w:id="10828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406</TotalTime>
  <Pages>26</Pages>
  <Words>5405</Words>
  <Characters>-32766</Characters>
  <Application>Microsoft Office Outlook</Application>
  <DocSecurity>0</DocSecurity>
  <Lines>0</Lines>
  <Paragraphs>0</Paragraphs>
  <ScaleCrop>false</ScaleCrop>
  <Company>GOPS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EwaB</cp:lastModifiedBy>
  <cp:revision>40</cp:revision>
  <cp:lastPrinted>2021-09-16T13:41:00Z</cp:lastPrinted>
  <dcterms:created xsi:type="dcterms:W3CDTF">2021-08-27T01:06:00Z</dcterms:created>
  <dcterms:modified xsi:type="dcterms:W3CDTF">2021-10-29T10:28:00Z</dcterms:modified>
</cp:coreProperties>
</file>